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3C" w:rsidRDefault="0093213C" w:rsidP="0093213C">
      <w:pPr>
        <w:pStyle w:val="af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НАЦИОНАЛЬНОЕ ОБЪЕДИНЕНИЕ СТРОИТЕЛЕЙ</w:t>
      </w:r>
    </w:p>
    <w:p w:rsidR="0093213C" w:rsidRPr="0034673E" w:rsidRDefault="0093213C" w:rsidP="0093213C">
      <w:pPr>
        <w:pStyle w:val="af1"/>
        <w:spacing w:line="360" w:lineRule="auto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  <w:t xml:space="preserve"> </w:t>
      </w:r>
    </w:p>
    <w:p w:rsidR="0093213C" w:rsidRPr="00A25437" w:rsidRDefault="0093213C" w:rsidP="0093213C">
      <w:pPr>
        <w:pBdr>
          <w:top w:val="double" w:sz="4" w:space="1" w:color="auto"/>
        </w:pBdr>
        <w:jc w:val="center"/>
        <w:rPr>
          <w:b/>
          <w:bCs/>
          <w:sz w:val="28"/>
        </w:rPr>
      </w:pPr>
    </w:p>
    <w:p w:rsidR="0093213C" w:rsidRDefault="0093213C" w:rsidP="0093213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Стандарт организации</w:t>
      </w:r>
    </w:p>
    <w:p w:rsidR="0093213C" w:rsidRPr="0034673E" w:rsidRDefault="0093213C" w:rsidP="0093213C">
      <w:pPr>
        <w:spacing w:line="360" w:lineRule="auto"/>
        <w:jc w:val="center"/>
        <w:rPr>
          <w:b/>
          <w:bCs/>
          <w:color w:val="FF0000"/>
          <w:sz w:val="16"/>
          <w:szCs w:val="16"/>
          <w:u w:val="single"/>
        </w:rPr>
      </w:pPr>
      <w:r>
        <w:rPr>
          <w:b/>
          <w:bCs/>
          <w:color w:val="FF0000"/>
          <w:sz w:val="16"/>
          <w:szCs w:val="16"/>
        </w:rPr>
        <w:t xml:space="preserve"> </w:t>
      </w:r>
    </w:p>
    <w:p w:rsidR="0093213C" w:rsidRDefault="0093213C" w:rsidP="0093213C">
      <w:pPr>
        <w:spacing w:line="360" w:lineRule="auto"/>
        <w:jc w:val="center"/>
        <w:rPr>
          <w:b/>
          <w:bCs/>
          <w:sz w:val="28"/>
          <w:szCs w:val="28"/>
        </w:rPr>
      </w:pPr>
    </w:p>
    <w:p w:rsidR="0093213C" w:rsidRPr="00B872D4" w:rsidRDefault="0093213C" w:rsidP="0093213C">
      <w:pPr>
        <w:spacing w:line="360" w:lineRule="auto"/>
        <w:jc w:val="center"/>
        <w:rPr>
          <w:b/>
          <w:bCs/>
          <w:sz w:val="28"/>
          <w:szCs w:val="28"/>
        </w:rPr>
      </w:pPr>
    </w:p>
    <w:p w:rsidR="0093213C" w:rsidRDefault="0093213C" w:rsidP="0093213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Автомобильные дороги</w:t>
      </w:r>
    </w:p>
    <w:p w:rsidR="0093213C" w:rsidRPr="0034673E" w:rsidRDefault="0093213C" w:rsidP="0093213C">
      <w:pPr>
        <w:spacing w:line="360" w:lineRule="auto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</w:t>
      </w:r>
    </w:p>
    <w:p w:rsidR="0093213C" w:rsidRDefault="0093213C" w:rsidP="0093213C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3213C" w:rsidRPr="00107D51" w:rsidRDefault="0093213C" w:rsidP="0093213C">
      <w:pPr>
        <w:tabs>
          <w:tab w:val="left" w:pos="2662"/>
        </w:tabs>
        <w:spacing w:line="360" w:lineRule="auto"/>
        <w:jc w:val="center"/>
        <w:rPr>
          <w:rFonts w:cs="Calibri"/>
          <w:b/>
          <w:sz w:val="44"/>
          <w:szCs w:val="44"/>
        </w:rPr>
      </w:pPr>
      <w:r w:rsidRPr="00107D51">
        <w:rPr>
          <w:b/>
          <w:sz w:val="32"/>
          <w:szCs w:val="32"/>
        </w:rPr>
        <w:t>УСТРОЙСТВО ОСНОВАНИЙ ДОРОЖНЫХ ОДЕЖД</w:t>
      </w:r>
    </w:p>
    <w:p w:rsidR="0093213C" w:rsidRDefault="0093213C" w:rsidP="0093213C">
      <w:pPr>
        <w:spacing w:line="360" w:lineRule="auto"/>
        <w:jc w:val="center"/>
        <w:rPr>
          <w:b/>
          <w:sz w:val="32"/>
          <w:szCs w:val="32"/>
        </w:rPr>
      </w:pPr>
    </w:p>
    <w:p w:rsidR="0093213C" w:rsidRDefault="0093213C" w:rsidP="0093213C">
      <w:pPr>
        <w:spacing w:line="360" w:lineRule="auto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</w:t>
      </w:r>
    </w:p>
    <w:p w:rsidR="0093213C" w:rsidRPr="0034673E" w:rsidRDefault="0093213C" w:rsidP="0093213C">
      <w:pPr>
        <w:spacing w:line="360" w:lineRule="auto"/>
        <w:jc w:val="center"/>
        <w:rPr>
          <w:b/>
          <w:bCs/>
          <w:color w:val="FF0000"/>
          <w:sz w:val="20"/>
          <w:szCs w:val="20"/>
        </w:rPr>
      </w:pPr>
    </w:p>
    <w:p w:rsidR="0093213C" w:rsidRPr="00107D51" w:rsidRDefault="0093213C" w:rsidP="0093213C">
      <w:pPr>
        <w:tabs>
          <w:tab w:val="left" w:pos="2662"/>
        </w:tabs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07D51">
        <w:rPr>
          <w:b/>
          <w:bCs/>
          <w:color w:val="000000"/>
          <w:sz w:val="28"/>
          <w:szCs w:val="28"/>
        </w:rPr>
        <w:t xml:space="preserve">Строительство дополнительных слоев </w:t>
      </w:r>
    </w:p>
    <w:p w:rsidR="0093213C" w:rsidRPr="00107D51" w:rsidRDefault="0093213C" w:rsidP="0093213C">
      <w:pPr>
        <w:tabs>
          <w:tab w:val="left" w:pos="2662"/>
        </w:tabs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07D51">
        <w:rPr>
          <w:b/>
          <w:bCs/>
          <w:color w:val="000000"/>
          <w:sz w:val="28"/>
          <w:szCs w:val="28"/>
        </w:rPr>
        <w:t>оснований дорожных одежд</w:t>
      </w:r>
    </w:p>
    <w:p w:rsidR="0093213C" w:rsidRPr="00B16091" w:rsidRDefault="0093213C" w:rsidP="0093213C">
      <w:pPr>
        <w:jc w:val="center"/>
        <w:rPr>
          <w:b/>
          <w:sz w:val="28"/>
        </w:rPr>
      </w:pPr>
    </w:p>
    <w:p w:rsidR="0093213C" w:rsidRPr="0034673E" w:rsidRDefault="0093213C" w:rsidP="0093213C">
      <w:pPr>
        <w:pStyle w:val="6"/>
        <w:rPr>
          <w:rFonts w:ascii="Times New Roman" w:hAnsi="Times New Roman"/>
          <w:b/>
          <w:bCs/>
          <w:color w:val="FF0000"/>
          <w:sz w:val="20"/>
          <w:szCs w:val="20"/>
        </w:rPr>
      </w:pPr>
      <w:r>
        <w:rPr>
          <w:rFonts w:ascii="Times New Roman" w:hAnsi="Times New Roman"/>
          <w:b/>
          <w:bCs/>
          <w:color w:val="FF0000"/>
          <w:sz w:val="20"/>
          <w:szCs w:val="20"/>
        </w:rPr>
        <w:t xml:space="preserve"> </w:t>
      </w:r>
    </w:p>
    <w:p w:rsidR="0093213C" w:rsidRDefault="0093213C" w:rsidP="0093213C">
      <w:pPr>
        <w:pStyle w:val="6"/>
        <w:rPr>
          <w:rFonts w:ascii="Times New Roman" w:hAnsi="Times New Roman"/>
          <w:b/>
          <w:bCs/>
          <w:color w:val="000000"/>
        </w:rPr>
      </w:pPr>
    </w:p>
    <w:p w:rsidR="0093213C" w:rsidRPr="0093213C" w:rsidRDefault="0093213C" w:rsidP="0093213C">
      <w:pPr>
        <w:pStyle w:val="6"/>
        <w:jc w:val="center"/>
        <w:rPr>
          <w:rFonts w:ascii="Times New Roman" w:hAnsi="Times New Roman"/>
          <w:b/>
          <w:bCs/>
          <w:i w:val="0"/>
          <w:color w:val="000000"/>
        </w:rPr>
      </w:pPr>
      <w:r w:rsidRPr="0093213C">
        <w:rPr>
          <w:rFonts w:ascii="Times New Roman" w:hAnsi="Times New Roman"/>
          <w:b/>
          <w:bCs/>
          <w:i w:val="0"/>
          <w:color w:val="000000"/>
        </w:rPr>
        <w:t>СТО НОСТРОЙ 2.25.ххх</w:t>
      </w:r>
      <w:r>
        <w:rPr>
          <w:rFonts w:ascii="Times New Roman" w:hAnsi="Times New Roman"/>
          <w:b/>
          <w:bCs/>
          <w:i w:val="0"/>
          <w:color w:val="000000"/>
        </w:rPr>
        <w:t>.1</w:t>
      </w:r>
      <w:r w:rsidRPr="0093213C">
        <w:rPr>
          <w:rFonts w:ascii="Times New Roman" w:hAnsi="Times New Roman"/>
          <w:b/>
          <w:bCs/>
          <w:i w:val="0"/>
          <w:color w:val="000000"/>
        </w:rPr>
        <w:t>-2011</w:t>
      </w:r>
    </w:p>
    <w:p w:rsidR="0093213C" w:rsidRDefault="0093213C" w:rsidP="0093213C">
      <w:pPr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</w:t>
      </w:r>
    </w:p>
    <w:p w:rsidR="0093213C" w:rsidRDefault="0093213C" w:rsidP="0093213C">
      <w:pPr>
        <w:jc w:val="center"/>
        <w:rPr>
          <w:b/>
          <w:bCs/>
          <w:color w:val="000000"/>
        </w:rPr>
      </w:pPr>
    </w:p>
    <w:p w:rsidR="0093213C" w:rsidRDefault="0093213C" w:rsidP="0093213C"/>
    <w:p w:rsidR="0093213C" w:rsidRDefault="0093213C" w:rsidP="0093213C"/>
    <w:p w:rsidR="0093213C" w:rsidRDefault="0093213C" w:rsidP="0093213C"/>
    <w:p w:rsidR="0093213C" w:rsidRDefault="0093213C" w:rsidP="0093213C"/>
    <w:p w:rsidR="0093213C" w:rsidRDefault="0093213C" w:rsidP="0093213C"/>
    <w:p w:rsidR="0093213C" w:rsidRDefault="0093213C" w:rsidP="0093213C"/>
    <w:p w:rsidR="0093213C" w:rsidRPr="0041471E" w:rsidRDefault="0093213C" w:rsidP="0093213C">
      <w:pPr>
        <w:tabs>
          <w:tab w:val="center" w:pos="4677"/>
          <w:tab w:val="left" w:pos="6508"/>
        </w:tabs>
        <w:spacing w:line="360" w:lineRule="auto"/>
        <w:jc w:val="center"/>
        <w:rPr>
          <w:b/>
          <w:sz w:val="28"/>
          <w:szCs w:val="28"/>
        </w:rPr>
      </w:pPr>
      <w:r w:rsidRPr="0041471E">
        <w:rPr>
          <w:b/>
          <w:sz w:val="28"/>
          <w:szCs w:val="28"/>
        </w:rPr>
        <w:t>Издание официальное</w:t>
      </w:r>
    </w:p>
    <w:p w:rsidR="0093213C" w:rsidRPr="00A25437" w:rsidRDefault="0093213C" w:rsidP="0093213C">
      <w:pPr>
        <w:pStyle w:val="af1"/>
        <w:spacing w:line="360" w:lineRule="auto"/>
      </w:pPr>
    </w:p>
    <w:p w:rsidR="0093213C" w:rsidRPr="00A25437" w:rsidRDefault="0093213C" w:rsidP="0093213C">
      <w:pPr>
        <w:pBdr>
          <w:top w:val="double" w:sz="4" w:space="1" w:color="auto"/>
        </w:pBdr>
        <w:jc w:val="center"/>
        <w:rPr>
          <w:b/>
          <w:bCs/>
          <w:sz w:val="28"/>
        </w:rPr>
      </w:pPr>
    </w:p>
    <w:p w:rsidR="0093213C" w:rsidRDefault="0093213C" w:rsidP="0093213C">
      <w:pPr>
        <w:pStyle w:val="af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СРО НП «МОД «СОЮЗДОРСТРОЙ»</w:t>
      </w:r>
    </w:p>
    <w:p w:rsidR="0093213C" w:rsidRPr="00442F05" w:rsidRDefault="0093213C" w:rsidP="0093213C">
      <w:pPr>
        <w:pStyle w:val="af1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 xml:space="preserve"> </w:t>
      </w:r>
    </w:p>
    <w:p w:rsidR="0093213C" w:rsidRDefault="0093213C" w:rsidP="0093213C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>Открытое акционерное общество</w:t>
      </w:r>
    </w:p>
    <w:p w:rsidR="0093213C" w:rsidRPr="00B872D4" w:rsidRDefault="0093213C" w:rsidP="0093213C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>«Центр проектной продукции в строительстве»</w:t>
      </w:r>
    </w:p>
    <w:p w:rsidR="0093213C" w:rsidRPr="00442F05" w:rsidRDefault="0093213C" w:rsidP="0093213C">
      <w:pPr>
        <w:spacing w:line="360" w:lineRule="auto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</w:t>
      </w:r>
    </w:p>
    <w:p w:rsidR="0093213C" w:rsidRDefault="0093213C" w:rsidP="0093213C">
      <w:pPr>
        <w:spacing w:line="360" w:lineRule="auto"/>
        <w:jc w:val="center"/>
        <w:rPr>
          <w:b/>
          <w:sz w:val="28"/>
          <w:szCs w:val="28"/>
        </w:rPr>
      </w:pPr>
      <w:r w:rsidRPr="0002699A">
        <w:rPr>
          <w:b/>
          <w:sz w:val="28"/>
          <w:szCs w:val="28"/>
        </w:rPr>
        <w:t>Москва 201</w:t>
      </w:r>
      <w:r>
        <w:rPr>
          <w:b/>
          <w:sz w:val="28"/>
          <w:szCs w:val="28"/>
        </w:rPr>
        <w:t>1</w:t>
      </w:r>
    </w:p>
    <w:p w:rsidR="0093213C" w:rsidRDefault="0093213C" w:rsidP="0093213C">
      <w:pPr>
        <w:spacing w:line="360" w:lineRule="auto"/>
        <w:jc w:val="center"/>
        <w:rPr>
          <w:b/>
          <w:bCs/>
          <w:color w:val="000000"/>
        </w:rPr>
      </w:pPr>
    </w:p>
    <w:p w:rsidR="0093213C" w:rsidRPr="0093213C" w:rsidRDefault="0093213C" w:rsidP="0093213C">
      <w:pPr>
        <w:pStyle w:val="6"/>
        <w:jc w:val="center"/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</w:pPr>
      <w:r w:rsidRPr="0093213C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lastRenderedPageBreak/>
        <w:t>Предисловие</w:t>
      </w:r>
    </w:p>
    <w:p w:rsidR="0093213C" w:rsidRP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tbl>
      <w:tblPr>
        <w:tblW w:w="10490" w:type="dxa"/>
        <w:tblInd w:w="-601" w:type="dxa"/>
        <w:tblLook w:val="01E0" w:firstRow="1" w:lastRow="1" w:firstColumn="1" w:lastColumn="1" w:noHBand="0" w:noVBand="0"/>
      </w:tblPr>
      <w:tblGrid>
        <w:gridCol w:w="567"/>
        <w:gridCol w:w="3261"/>
        <w:gridCol w:w="6662"/>
      </w:tblGrid>
      <w:tr w:rsidR="0093213C" w:rsidRPr="0093213C" w:rsidTr="005B4FFE">
        <w:trPr>
          <w:trHeight w:val="826"/>
        </w:trPr>
        <w:tc>
          <w:tcPr>
            <w:tcW w:w="567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РАЗРАБОТАН</w:t>
            </w:r>
          </w:p>
        </w:tc>
        <w:tc>
          <w:tcPr>
            <w:tcW w:w="6662" w:type="dxa"/>
          </w:tcPr>
          <w:p w:rsidR="0093213C" w:rsidRPr="0093213C" w:rsidRDefault="0093213C" w:rsidP="005B4FFE">
            <w:pPr>
              <w:spacing w:line="360" w:lineRule="auto"/>
              <w:rPr>
                <w:color w:val="000000"/>
              </w:rPr>
            </w:pPr>
            <w:r w:rsidRPr="0093213C">
              <w:rPr>
                <w:color w:val="000000"/>
                <w:sz w:val="28"/>
                <w:szCs w:val="28"/>
              </w:rPr>
              <w:t>СРО НП «МОД «СОЮЗДОРСТРОЙ»</w:t>
            </w:r>
          </w:p>
          <w:p w:rsidR="0093213C" w:rsidRPr="0093213C" w:rsidRDefault="0093213C" w:rsidP="005B4FFE">
            <w:pPr>
              <w:spacing w:line="360" w:lineRule="auto"/>
              <w:rPr>
                <w:color w:val="000000"/>
              </w:rPr>
            </w:pPr>
          </w:p>
        </w:tc>
      </w:tr>
      <w:tr w:rsidR="0093213C" w:rsidRPr="0093213C" w:rsidTr="005B4FFE">
        <w:trPr>
          <w:trHeight w:val="1029"/>
        </w:trPr>
        <w:tc>
          <w:tcPr>
            <w:tcW w:w="567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proofErr w:type="gramStart"/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ПРЕДСТАВЛЕН</w:t>
            </w:r>
            <w:proofErr w:type="gramEnd"/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НА УТВЕРЖДЕНИЕ                         </w:t>
            </w:r>
          </w:p>
        </w:tc>
        <w:tc>
          <w:tcPr>
            <w:tcW w:w="6662" w:type="dxa"/>
          </w:tcPr>
          <w:p w:rsidR="0093213C" w:rsidRPr="0093213C" w:rsidRDefault="0093213C" w:rsidP="005B4FFE">
            <w:pPr>
              <w:spacing w:line="360" w:lineRule="auto"/>
              <w:rPr>
                <w:color w:val="000000"/>
              </w:rPr>
            </w:pPr>
            <w:r w:rsidRPr="0093213C">
              <w:rPr>
                <w:sz w:val="28"/>
                <w:szCs w:val="28"/>
              </w:rPr>
              <w:t>Аппаратом</w:t>
            </w:r>
            <w:r w:rsidRPr="0093213C">
              <w:rPr>
                <w:color w:val="000000"/>
                <w:sz w:val="28"/>
                <w:szCs w:val="28"/>
              </w:rPr>
              <w:t xml:space="preserve"> Национального объединения строителей</w:t>
            </w:r>
          </w:p>
          <w:p w:rsidR="0093213C" w:rsidRPr="0093213C" w:rsidRDefault="0093213C" w:rsidP="005B4FFE">
            <w:pPr>
              <w:spacing w:line="360" w:lineRule="auto"/>
              <w:rPr>
                <w:color w:val="000000"/>
              </w:rPr>
            </w:pPr>
            <w:r w:rsidRPr="0093213C">
              <w:rPr>
                <w:color w:val="000000"/>
                <w:sz w:val="28"/>
                <w:szCs w:val="28"/>
              </w:rPr>
              <w:t>СРО НП «МОД «СОЮЗДОРСТРОЙ»</w:t>
            </w:r>
          </w:p>
        </w:tc>
      </w:tr>
      <w:tr w:rsidR="0093213C" w:rsidRPr="0093213C" w:rsidTr="005B4FFE">
        <w:trPr>
          <w:trHeight w:val="1254"/>
        </w:trPr>
        <w:tc>
          <w:tcPr>
            <w:tcW w:w="567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proofErr w:type="gramStart"/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УТВЕРЖДЕН</w:t>
            </w:r>
            <w:proofErr w:type="gramEnd"/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 И ВВЕДЕН В ДЕЙСТВИЕ</w:t>
            </w:r>
          </w:p>
        </w:tc>
        <w:tc>
          <w:tcPr>
            <w:tcW w:w="6662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 xml:space="preserve">Решением Совета Национального объединения строителей </w:t>
            </w:r>
            <w:proofErr w:type="gramStart"/>
            <w:r w:rsidRPr="0093213C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от</w:t>
            </w:r>
            <w:proofErr w:type="gramEnd"/>
            <w:r w:rsidRPr="0093213C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 xml:space="preserve">  _________ № ____</w:t>
            </w:r>
          </w:p>
        </w:tc>
      </w:tr>
      <w:tr w:rsidR="0093213C" w:rsidRPr="0093213C" w:rsidTr="005B4FFE">
        <w:tc>
          <w:tcPr>
            <w:tcW w:w="567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ВВЕДЕН</w:t>
            </w:r>
          </w:p>
        </w:tc>
        <w:tc>
          <w:tcPr>
            <w:tcW w:w="6662" w:type="dxa"/>
          </w:tcPr>
          <w:p w:rsidR="0093213C" w:rsidRPr="0093213C" w:rsidRDefault="0093213C" w:rsidP="005B4FFE">
            <w:pPr>
              <w:pStyle w:val="1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3213C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ВПЕРВЫЕ</w:t>
            </w:r>
          </w:p>
        </w:tc>
      </w:tr>
    </w:tbl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Pr="00610800" w:rsidRDefault="0093213C" w:rsidP="0093213C">
      <w:pPr>
        <w:pStyle w:val="1"/>
        <w:rPr>
          <w:i/>
        </w:rPr>
      </w:pPr>
    </w:p>
    <w:p w:rsidR="0093213C" w:rsidRPr="00610800" w:rsidRDefault="0093213C" w:rsidP="0093213C">
      <w:pPr>
        <w:spacing w:line="360" w:lineRule="auto"/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spacing w:line="360" w:lineRule="auto"/>
        <w:rPr>
          <w:color w:val="000000"/>
          <w:sz w:val="28"/>
          <w:szCs w:val="28"/>
        </w:rPr>
      </w:pPr>
    </w:p>
    <w:p w:rsidR="0093213C" w:rsidRDefault="0093213C" w:rsidP="0093213C">
      <w:pPr>
        <w:pStyle w:val="ab"/>
        <w:ind w:left="1560" w:firstLine="283"/>
        <w:jc w:val="right"/>
        <w:rPr>
          <w:color w:val="000000"/>
          <w:sz w:val="24"/>
          <w:szCs w:val="24"/>
        </w:rPr>
      </w:pPr>
      <w:r w:rsidRPr="001C6FA9">
        <w:rPr>
          <w:color w:val="000000"/>
          <w:sz w:val="24"/>
          <w:szCs w:val="24"/>
        </w:rPr>
        <w:t>© Национальное объединение строителей, 2011</w:t>
      </w:r>
    </w:p>
    <w:p w:rsidR="0093213C" w:rsidRPr="00BE23FA" w:rsidRDefault="0093213C" w:rsidP="00BE23FA">
      <w:pPr>
        <w:pStyle w:val="ab"/>
        <w:ind w:left="1560" w:firstLine="283"/>
        <w:jc w:val="right"/>
        <w:rPr>
          <w:color w:val="000000"/>
          <w:sz w:val="24"/>
          <w:szCs w:val="24"/>
        </w:rPr>
      </w:pPr>
      <w:r w:rsidRPr="001C6FA9">
        <w:rPr>
          <w:color w:val="000000"/>
          <w:sz w:val="24"/>
          <w:szCs w:val="24"/>
        </w:rPr>
        <w:t xml:space="preserve">© </w:t>
      </w:r>
      <w:r>
        <w:rPr>
          <w:color w:val="000000"/>
          <w:sz w:val="24"/>
          <w:szCs w:val="24"/>
        </w:rPr>
        <w:t>НП «МОД «СОЮЗДОРОСТРОЙ»</w:t>
      </w:r>
      <w:r w:rsidR="00BE23FA">
        <w:rPr>
          <w:color w:val="000000"/>
          <w:sz w:val="24"/>
          <w:szCs w:val="24"/>
        </w:rPr>
        <w:t>, 201</w:t>
      </w:r>
    </w:p>
    <w:p w:rsidR="0093213C" w:rsidRDefault="0093213C" w:rsidP="0093213C">
      <w:pPr>
        <w:pStyle w:val="2"/>
        <w:widowControl w:val="0"/>
        <w:spacing w:line="360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Содержание</w:t>
      </w:r>
    </w:p>
    <w:p w:rsidR="0093213C" w:rsidRDefault="0093213C" w:rsidP="0093213C">
      <w:pPr>
        <w:pStyle w:val="2"/>
        <w:widowControl w:val="0"/>
        <w:spacing w:line="360" w:lineRule="auto"/>
        <w:ind w:firstLine="709"/>
        <w:jc w:val="center"/>
        <w:rPr>
          <w:sz w:val="32"/>
          <w:szCs w:val="3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3"/>
        <w:gridCol w:w="8302"/>
        <w:gridCol w:w="709"/>
      </w:tblGrid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Введение………………………………………………………………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IV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1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Область применения…………………………………………………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1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2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Нормативные ссылки…………………………………………………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1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3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Термины и определения………………………………………………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3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4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Требования к материалам……………………………………………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5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Методы производства работ…………………………………………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1</w:t>
            </w:r>
            <w:r>
              <w:rPr>
                <w:b w:val="0"/>
              </w:rPr>
              <w:t>1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6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Контроль качества работ………………………………………………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1</w:t>
            </w:r>
            <w:r>
              <w:rPr>
                <w:b w:val="0"/>
              </w:rPr>
              <w:t>5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7</w:t>
            </w: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Охрана окружающей среды……………………………………………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 w:rsidRPr="00E77D61">
              <w:rPr>
                <w:b w:val="0"/>
              </w:rPr>
              <w:t>2</w:t>
            </w:r>
            <w:r>
              <w:rPr>
                <w:b w:val="0"/>
              </w:rPr>
              <w:t>0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 w:rsidRPr="00E77D61">
              <w:rPr>
                <w:b w:val="0"/>
              </w:rPr>
              <w:t>Библиография…………….……………………………………………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</w:tr>
      <w:tr w:rsidR="0093213C" w:rsidRPr="00E77D61" w:rsidTr="005B4FFE">
        <w:tc>
          <w:tcPr>
            <w:tcW w:w="453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8302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both"/>
              <w:rPr>
                <w:b w:val="0"/>
              </w:rPr>
            </w:pPr>
            <w:r>
              <w:rPr>
                <w:b w:val="0"/>
              </w:rPr>
              <w:t>Пояснительная записка</w:t>
            </w:r>
          </w:p>
        </w:tc>
        <w:tc>
          <w:tcPr>
            <w:tcW w:w="709" w:type="dxa"/>
          </w:tcPr>
          <w:p w:rsidR="0093213C" w:rsidRPr="00E77D61" w:rsidRDefault="0093213C" w:rsidP="005B4FFE">
            <w:pPr>
              <w:pStyle w:val="2"/>
              <w:widowControl w:val="0"/>
              <w:spacing w:line="360" w:lineRule="auto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</w:tr>
    </w:tbl>
    <w:p w:rsidR="0093213C" w:rsidRPr="00BC148C" w:rsidRDefault="0093213C" w:rsidP="0093213C">
      <w:pPr>
        <w:pStyle w:val="2"/>
        <w:widowControl w:val="0"/>
        <w:spacing w:line="360" w:lineRule="auto"/>
        <w:ind w:firstLine="709"/>
        <w:jc w:val="center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</w:p>
    <w:p w:rsidR="0093213C" w:rsidRPr="002455E7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3213C" w:rsidRDefault="0093213C" w:rsidP="0093213C">
      <w:pPr>
        <w:pStyle w:val="2"/>
        <w:widowControl w:val="0"/>
        <w:spacing w:line="36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17121">
        <w:rPr>
          <w:sz w:val="32"/>
          <w:szCs w:val="32"/>
        </w:rPr>
        <w:t>Введение</w:t>
      </w:r>
    </w:p>
    <w:p w:rsidR="0093213C" w:rsidRDefault="0093213C" w:rsidP="0093213C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В стандарте изложены правила выполнения</w:t>
      </w:r>
      <w:r>
        <w:rPr>
          <w:sz w:val="28"/>
          <w:szCs w:val="28"/>
        </w:rPr>
        <w:t xml:space="preserve"> работ по строительству дополнительных слоев оснований дорожной одежды. </w:t>
      </w:r>
    </w:p>
    <w:p w:rsidR="0093213C" w:rsidRPr="006752EB" w:rsidRDefault="0093213C" w:rsidP="0093213C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 xml:space="preserve">Настоящий стандарт разработан в соответствии с Программой стандартизации Национального объединения строителей на 2010-2011 годы. Целью разработки стандарта СТО НОСТРОЙ является установление единых требований к проведению строительства, реконструкции, ремонта, контроля выполнения и приёмки работ при </w:t>
      </w:r>
      <w:r w:rsidRPr="006752EB">
        <w:rPr>
          <w:sz w:val="28"/>
          <w:szCs w:val="28"/>
        </w:rPr>
        <w:t>устройстве дополнительных слоев оснований дорожных одежд.</w:t>
      </w:r>
    </w:p>
    <w:p w:rsidR="0093213C" w:rsidRPr="00A20209" w:rsidRDefault="0093213C" w:rsidP="0093213C">
      <w:pPr>
        <w:tabs>
          <w:tab w:val="left" w:pos="567"/>
        </w:tabs>
        <w:spacing w:line="360" w:lineRule="auto"/>
        <w:ind w:firstLine="567"/>
        <w:jc w:val="both"/>
        <w:rPr>
          <w:b/>
        </w:rPr>
      </w:pPr>
      <w:proofErr w:type="gramStart"/>
      <w:r w:rsidRPr="00A20209">
        <w:rPr>
          <w:sz w:val="28"/>
          <w:szCs w:val="28"/>
        </w:rPr>
        <w:t xml:space="preserve">Целью разработки является реализация в Национальном объединении строителей Градостроительного кодекса Российской Федерации Федерального закона от 27 декабря </w:t>
      </w:r>
      <w:smartTag w:uri="urn:schemas-microsoft-com:office:smarttags" w:element="metricconverter">
        <w:smartTagPr>
          <w:attr w:name="ProductID" w:val="2002 г"/>
        </w:smartTagPr>
        <w:r w:rsidRPr="00A20209">
          <w:rPr>
            <w:sz w:val="28"/>
            <w:szCs w:val="28"/>
          </w:rPr>
          <w:t>2002 г</w:t>
        </w:r>
      </w:smartTag>
      <w:r w:rsidRPr="00A20209">
        <w:rPr>
          <w:sz w:val="28"/>
          <w:szCs w:val="28"/>
        </w:rPr>
        <w:t xml:space="preserve">. № 184-Ф3 «О техническом регулировании», Федерального закона от 30 декабря </w:t>
      </w:r>
      <w:smartTag w:uri="urn:schemas-microsoft-com:office:smarttags" w:element="metricconverter">
        <w:smartTagPr>
          <w:attr w:name="ProductID" w:val="2009 г"/>
        </w:smartTagPr>
        <w:r w:rsidRPr="00A20209">
          <w:rPr>
            <w:sz w:val="28"/>
            <w:szCs w:val="28"/>
          </w:rPr>
          <w:t>2009 г</w:t>
        </w:r>
      </w:smartTag>
      <w:r w:rsidRPr="00A20209">
        <w:rPr>
          <w:sz w:val="28"/>
          <w:szCs w:val="28"/>
        </w:rPr>
        <w:t xml:space="preserve">. № 384-Ф3 «Технический регламент о безопасности зданий и сооружений», Федерального закона от 1 декабря </w:t>
      </w:r>
      <w:smartTag w:uri="urn:schemas-microsoft-com:office:smarttags" w:element="metricconverter">
        <w:smartTagPr>
          <w:attr w:name="ProductID" w:val="2007 г"/>
        </w:smartTagPr>
        <w:r w:rsidRPr="00A20209">
          <w:rPr>
            <w:sz w:val="28"/>
            <w:szCs w:val="28"/>
          </w:rPr>
          <w:t>2007 г</w:t>
        </w:r>
      </w:smartTag>
      <w:r w:rsidRPr="00A20209">
        <w:rPr>
          <w:sz w:val="28"/>
          <w:szCs w:val="28"/>
        </w:rPr>
        <w:t>. № 315-Ф3 «О саморегулируемых организациях» и иных законодательных и нормативных актов, действующих в области градостроительной деятельности.</w:t>
      </w:r>
      <w:r>
        <w:t xml:space="preserve"> </w:t>
      </w:r>
      <w:proofErr w:type="gramEnd"/>
    </w:p>
    <w:p w:rsidR="0093213C" w:rsidRDefault="0093213C" w:rsidP="0093213C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При разработке стандарта испол</w:t>
      </w:r>
      <w:r>
        <w:rPr>
          <w:sz w:val="28"/>
          <w:szCs w:val="28"/>
        </w:rPr>
        <w:t>ьзованы действующие нормативные документы, а также опыт применения современных российских и зарубежных технологий.</w:t>
      </w:r>
    </w:p>
    <w:p w:rsidR="0093213C" w:rsidRPr="00B82510" w:rsidRDefault="0093213C" w:rsidP="0093213C">
      <w:pPr>
        <w:pStyle w:val="22"/>
        <w:shd w:val="clear" w:color="auto" w:fill="auto"/>
        <w:ind w:left="20" w:right="20"/>
        <w:rPr>
          <w:i/>
          <w:sz w:val="28"/>
          <w:szCs w:val="28"/>
        </w:rPr>
      </w:pPr>
      <w:r w:rsidRPr="007402AF">
        <w:rPr>
          <w:rStyle w:val="23"/>
          <w:b/>
          <w:i w:val="0"/>
        </w:rPr>
        <w:t>Авторский коллектив</w:t>
      </w:r>
      <w:r w:rsidRPr="00B82510">
        <w:rPr>
          <w:rStyle w:val="23"/>
          <w:b/>
          <w:sz w:val="28"/>
          <w:szCs w:val="28"/>
        </w:rPr>
        <w:t>:</w:t>
      </w:r>
      <w:r w:rsidRPr="00B82510">
        <w:rPr>
          <w:b/>
          <w:i/>
          <w:sz w:val="28"/>
          <w:szCs w:val="28"/>
        </w:rPr>
        <w:t xml:space="preserve"> </w:t>
      </w:r>
      <w:proofErr w:type="spellStart"/>
      <w:r w:rsidRPr="00B82510">
        <w:rPr>
          <w:i/>
          <w:sz w:val="28"/>
          <w:szCs w:val="28"/>
        </w:rPr>
        <w:t>к.т</w:t>
      </w:r>
      <w:proofErr w:type="gramStart"/>
      <w:r w:rsidRPr="00B82510">
        <w:rPr>
          <w:i/>
          <w:sz w:val="28"/>
          <w:szCs w:val="28"/>
        </w:rPr>
        <w:t>.н</w:t>
      </w:r>
      <w:proofErr w:type="spellEnd"/>
      <w:proofErr w:type="gramEnd"/>
      <w:r w:rsidRPr="00B82510">
        <w:rPr>
          <w:i/>
          <w:sz w:val="28"/>
          <w:szCs w:val="28"/>
        </w:rPr>
        <w:t xml:space="preserve"> В.М. </w:t>
      </w:r>
      <w:proofErr w:type="spellStart"/>
      <w:r w:rsidRPr="00B82510">
        <w:rPr>
          <w:i/>
          <w:sz w:val="28"/>
          <w:szCs w:val="28"/>
        </w:rPr>
        <w:t>Ольховиков</w:t>
      </w:r>
      <w:proofErr w:type="spellEnd"/>
      <w:r w:rsidRPr="00B82510">
        <w:rPr>
          <w:i/>
          <w:sz w:val="28"/>
          <w:szCs w:val="28"/>
        </w:rPr>
        <w:t xml:space="preserve"> (руководитель коллектива), С.Ф. Балашов, </w:t>
      </w:r>
      <w:proofErr w:type="spellStart"/>
      <w:r w:rsidRPr="00B82510">
        <w:rPr>
          <w:i/>
          <w:sz w:val="28"/>
          <w:szCs w:val="28"/>
        </w:rPr>
        <w:t>к.т.н</w:t>
      </w:r>
      <w:proofErr w:type="spellEnd"/>
      <w:r w:rsidRPr="00B82510">
        <w:rPr>
          <w:i/>
          <w:sz w:val="28"/>
          <w:szCs w:val="28"/>
        </w:rPr>
        <w:t xml:space="preserve"> Г.С. </w:t>
      </w:r>
      <w:proofErr w:type="spellStart"/>
      <w:r w:rsidRPr="00B82510">
        <w:rPr>
          <w:i/>
          <w:sz w:val="28"/>
          <w:szCs w:val="28"/>
        </w:rPr>
        <w:t>Бахрах</w:t>
      </w:r>
      <w:proofErr w:type="spellEnd"/>
      <w:r w:rsidRPr="00B82510">
        <w:rPr>
          <w:i/>
          <w:sz w:val="28"/>
          <w:szCs w:val="28"/>
        </w:rPr>
        <w:t xml:space="preserve">, к.т.н. Л.Б. </w:t>
      </w:r>
      <w:proofErr w:type="spellStart"/>
      <w:r w:rsidRPr="00B82510">
        <w:rPr>
          <w:i/>
          <w:sz w:val="28"/>
          <w:szCs w:val="28"/>
        </w:rPr>
        <w:t>Каменецкий</w:t>
      </w:r>
      <w:proofErr w:type="spellEnd"/>
      <w:r w:rsidRPr="00B82510">
        <w:rPr>
          <w:i/>
          <w:sz w:val="28"/>
          <w:szCs w:val="28"/>
        </w:rPr>
        <w:t xml:space="preserve">, д.т.н. </w:t>
      </w:r>
      <w:r w:rsidRPr="00B82510">
        <w:rPr>
          <w:i/>
          <w:sz w:val="28"/>
          <w:szCs w:val="28"/>
          <w:lang w:val="en-US"/>
        </w:rPr>
        <w:t>B</w:t>
      </w:r>
      <w:r w:rsidRPr="00B82510">
        <w:rPr>
          <w:i/>
          <w:sz w:val="28"/>
          <w:szCs w:val="28"/>
        </w:rPr>
        <w:t>.</w:t>
      </w:r>
      <w:r w:rsidRPr="00B82510">
        <w:rPr>
          <w:i/>
          <w:sz w:val="28"/>
          <w:szCs w:val="28"/>
          <w:lang w:val="en-US"/>
        </w:rPr>
        <w:t>C</w:t>
      </w:r>
      <w:r w:rsidRPr="00B82510">
        <w:rPr>
          <w:i/>
          <w:sz w:val="28"/>
          <w:szCs w:val="28"/>
        </w:rPr>
        <w:t xml:space="preserve">. </w:t>
      </w:r>
      <w:proofErr w:type="spellStart"/>
      <w:r w:rsidRPr="00B82510">
        <w:rPr>
          <w:i/>
          <w:sz w:val="28"/>
          <w:szCs w:val="28"/>
        </w:rPr>
        <w:t>Прокопец</w:t>
      </w:r>
      <w:proofErr w:type="spellEnd"/>
      <w:r w:rsidRPr="00B82510">
        <w:rPr>
          <w:i/>
          <w:sz w:val="28"/>
          <w:szCs w:val="28"/>
        </w:rPr>
        <w:t xml:space="preserve">, </w:t>
      </w:r>
      <w:r w:rsidRPr="00B82510">
        <w:rPr>
          <w:rStyle w:val="22pt"/>
          <w:i/>
          <w:sz w:val="28"/>
          <w:szCs w:val="28"/>
        </w:rPr>
        <w:t>ЮН.</w:t>
      </w:r>
      <w:r w:rsidRPr="00B82510">
        <w:rPr>
          <w:i/>
          <w:sz w:val="28"/>
          <w:szCs w:val="28"/>
        </w:rPr>
        <w:t xml:space="preserve"> Розов, к.т.н. О.А. Рычкова (</w:t>
      </w:r>
      <w:proofErr w:type="spellStart"/>
      <w:r w:rsidRPr="00B82510">
        <w:rPr>
          <w:i/>
          <w:sz w:val="28"/>
          <w:szCs w:val="28"/>
        </w:rPr>
        <w:t>СибАДИ</w:t>
      </w:r>
      <w:proofErr w:type="spellEnd"/>
      <w:r w:rsidRPr="00B82510">
        <w:rPr>
          <w:i/>
          <w:sz w:val="28"/>
          <w:szCs w:val="28"/>
        </w:rPr>
        <w:t xml:space="preserve">), </w:t>
      </w:r>
      <w:proofErr w:type="spellStart"/>
      <w:r w:rsidRPr="00B82510">
        <w:rPr>
          <w:i/>
          <w:sz w:val="28"/>
          <w:szCs w:val="28"/>
        </w:rPr>
        <w:t>к.т</w:t>
      </w:r>
      <w:proofErr w:type="gramStart"/>
      <w:r w:rsidRPr="00B82510">
        <w:rPr>
          <w:i/>
          <w:sz w:val="28"/>
          <w:szCs w:val="28"/>
        </w:rPr>
        <w:t>.н</w:t>
      </w:r>
      <w:proofErr w:type="spellEnd"/>
      <w:proofErr w:type="gramEnd"/>
      <w:r w:rsidRPr="00B82510">
        <w:rPr>
          <w:i/>
          <w:sz w:val="28"/>
          <w:szCs w:val="28"/>
        </w:rPr>
        <w:t xml:space="preserve"> С.Ф. Филатов (</w:t>
      </w:r>
      <w:proofErr w:type="spellStart"/>
      <w:r w:rsidRPr="00B82510">
        <w:rPr>
          <w:i/>
          <w:sz w:val="28"/>
          <w:szCs w:val="28"/>
        </w:rPr>
        <w:t>СибАДИ</w:t>
      </w:r>
      <w:proofErr w:type="spellEnd"/>
      <w:r w:rsidRPr="00B82510">
        <w:rPr>
          <w:i/>
          <w:sz w:val="28"/>
          <w:szCs w:val="28"/>
        </w:rPr>
        <w:t xml:space="preserve">), С.Г. Фурсов, с участием Г.С. </w:t>
      </w:r>
      <w:proofErr w:type="spellStart"/>
      <w:r w:rsidRPr="00B82510">
        <w:rPr>
          <w:i/>
          <w:sz w:val="28"/>
          <w:szCs w:val="28"/>
        </w:rPr>
        <w:t>Горлиной</w:t>
      </w:r>
      <w:proofErr w:type="spellEnd"/>
      <w:r w:rsidRPr="00B82510">
        <w:rPr>
          <w:i/>
          <w:sz w:val="28"/>
          <w:szCs w:val="28"/>
        </w:rPr>
        <w:t xml:space="preserve">, Н.П. </w:t>
      </w:r>
      <w:proofErr w:type="spellStart"/>
      <w:r w:rsidRPr="00B82510">
        <w:rPr>
          <w:i/>
          <w:sz w:val="28"/>
          <w:szCs w:val="28"/>
        </w:rPr>
        <w:t>Кикава</w:t>
      </w:r>
      <w:proofErr w:type="spellEnd"/>
      <w:r w:rsidRPr="00B82510">
        <w:rPr>
          <w:i/>
          <w:sz w:val="28"/>
          <w:szCs w:val="28"/>
        </w:rPr>
        <w:t>, С.Ю. Розова.</w:t>
      </w:r>
    </w:p>
    <w:p w:rsidR="00B82510" w:rsidRPr="00B82510" w:rsidRDefault="00B82510" w:rsidP="00B82510">
      <w:pPr>
        <w:spacing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B82510">
        <w:rPr>
          <w:sz w:val="28"/>
          <w:szCs w:val="28"/>
        </w:rPr>
        <w:t>Работа выполнена под руководством</w:t>
      </w:r>
      <w:r w:rsidRPr="00B82510">
        <w:rPr>
          <w:i/>
          <w:sz w:val="28"/>
          <w:szCs w:val="28"/>
        </w:rPr>
        <w:t xml:space="preserve"> д.т.н., профессора </w:t>
      </w:r>
      <w:proofErr w:type="spellStart"/>
      <w:r w:rsidRPr="00B82510">
        <w:rPr>
          <w:i/>
          <w:sz w:val="28"/>
          <w:szCs w:val="28"/>
        </w:rPr>
        <w:t>В.В.Ушакова</w:t>
      </w:r>
      <w:proofErr w:type="spellEnd"/>
      <w:r w:rsidRPr="00B82510">
        <w:rPr>
          <w:i/>
          <w:sz w:val="28"/>
          <w:szCs w:val="28"/>
        </w:rPr>
        <w:t xml:space="preserve"> (МАДИ</w:t>
      </w:r>
      <w:bookmarkStart w:id="0" w:name="_GoBack"/>
      <w:bookmarkEnd w:id="0"/>
      <w:r w:rsidRPr="00B82510">
        <w:rPr>
          <w:i/>
          <w:sz w:val="28"/>
          <w:szCs w:val="28"/>
        </w:rPr>
        <w:t xml:space="preserve">) и к.т.н. </w:t>
      </w:r>
      <w:proofErr w:type="spellStart"/>
      <w:r w:rsidRPr="00B82510">
        <w:rPr>
          <w:i/>
          <w:sz w:val="28"/>
          <w:szCs w:val="28"/>
        </w:rPr>
        <w:t>Л.А.Хвоинского</w:t>
      </w:r>
      <w:proofErr w:type="spellEnd"/>
      <w:r w:rsidRPr="00B82510">
        <w:rPr>
          <w:i/>
          <w:sz w:val="28"/>
          <w:szCs w:val="28"/>
        </w:rPr>
        <w:t xml:space="preserve"> (СРО НП «МОД СОЮЗДОРСТРОЙ. </w:t>
      </w:r>
      <w:proofErr w:type="gramEnd"/>
    </w:p>
    <w:p w:rsidR="00B82510" w:rsidRDefault="00B82510" w:rsidP="00B82510">
      <w:pPr>
        <w:spacing w:line="360" w:lineRule="auto"/>
        <w:rPr>
          <w:sz w:val="28"/>
          <w:szCs w:val="28"/>
        </w:rPr>
        <w:sectPr w:rsidR="00B82510">
          <w:pgSz w:w="11906" w:h="16838"/>
          <w:pgMar w:top="1134" w:right="851" w:bottom="1134" w:left="1701" w:header="709" w:footer="709" w:gutter="0"/>
          <w:pgNumType w:fmt="upperRoman"/>
          <w:cols w:space="720"/>
        </w:sectPr>
      </w:pPr>
    </w:p>
    <w:p w:rsidR="00B82510" w:rsidRDefault="00B82510" w:rsidP="0093213C">
      <w:pPr>
        <w:pStyle w:val="22"/>
        <w:shd w:val="clear" w:color="auto" w:fill="auto"/>
        <w:ind w:left="20" w:right="20"/>
      </w:pPr>
    </w:p>
    <w:p w:rsidR="005A4E18" w:rsidRDefault="005A4E18" w:rsidP="008E3655">
      <w:pPr>
        <w:spacing w:line="360" w:lineRule="auto"/>
        <w:jc w:val="center"/>
        <w:rPr>
          <w:i/>
        </w:rPr>
      </w:pPr>
    </w:p>
    <w:p w:rsidR="005A4E18" w:rsidRPr="00774B35" w:rsidRDefault="005A4E18" w:rsidP="008E3655">
      <w:pPr>
        <w:tabs>
          <w:tab w:val="left" w:pos="2080"/>
        </w:tabs>
        <w:spacing w:line="360" w:lineRule="auto"/>
      </w:pPr>
    </w:p>
    <w:p w:rsidR="005A4E18" w:rsidRPr="00774B35" w:rsidRDefault="005A4E18" w:rsidP="008E3655">
      <w:pPr>
        <w:spacing w:line="360" w:lineRule="auto"/>
      </w:pPr>
    </w:p>
    <w:p w:rsidR="000D78D3" w:rsidRDefault="000D78D3" w:rsidP="0093213C">
      <w:pPr>
        <w:spacing w:line="360" w:lineRule="auto"/>
        <w:sectPr w:rsidR="000D78D3" w:rsidSect="00FD699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fmt="upperRoman"/>
          <w:cols w:space="708"/>
          <w:titlePg/>
          <w:docGrid w:linePitch="360"/>
        </w:sectPr>
      </w:pPr>
    </w:p>
    <w:p w:rsidR="000D78D3" w:rsidRDefault="000D78D3" w:rsidP="008E3655">
      <w:pPr>
        <w:spacing w:line="360" w:lineRule="auto"/>
        <w:ind w:firstLine="284"/>
      </w:pPr>
    </w:p>
    <w:p w:rsidR="005A4E18" w:rsidRDefault="005A4E18" w:rsidP="008E3655">
      <w:pPr>
        <w:pBdr>
          <w:bottom w:val="single" w:sz="12" w:space="1" w:color="auto"/>
        </w:pBdr>
        <w:tabs>
          <w:tab w:val="left" w:pos="0"/>
          <w:tab w:val="left" w:pos="567"/>
        </w:tabs>
        <w:spacing w:line="360" w:lineRule="auto"/>
        <w:ind w:right="27"/>
        <w:jc w:val="center"/>
        <w:rPr>
          <w:b/>
          <w:sz w:val="28"/>
          <w:szCs w:val="28"/>
        </w:rPr>
      </w:pPr>
      <w:r w:rsidRPr="00C20CED">
        <w:rPr>
          <w:b/>
          <w:sz w:val="28"/>
          <w:szCs w:val="28"/>
        </w:rPr>
        <w:t>СТАНДАРТ НАЦИОНАЛЬНОГО ОБЪЕДИНЕНИЯ СТРОИТЕЛЕЙ</w:t>
      </w:r>
    </w:p>
    <w:p w:rsidR="005A4E18" w:rsidRDefault="005A4E18" w:rsidP="008E3655">
      <w:pPr>
        <w:spacing w:line="36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5A4E18" w:rsidRDefault="005A4E18" w:rsidP="008E3655">
      <w:pPr>
        <w:spacing w:line="360" w:lineRule="auto"/>
        <w:jc w:val="center"/>
        <w:rPr>
          <w:b/>
          <w:sz w:val="32"/>
          <w:szCs w:val="32"/>
        </w:rPr>
      </w:pPr>
    </w:p>
    <w:p w:rsidR="005A4E18" w:rsidRDefault="00F452EE" w:rsidP="008E365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УСТРОЙСТВО ОСНОВАНИЙ ДОРОЖНЫХ ОДЕЖД</w:t>
      </w:r>
    </w:p>
    <w:p w:rsidR="00F452EE" w:rsidRDefault="00F452EE" w:rsidP="008E3655">
      <w:pPr>
        <w:spacing w:line="360" w:lineRule="auto"/>
        <w:jc w:val="center"/>
        <w:rPr>
          <w:b/>
          <w:sz w:val="32"/>
          <w:szCs w:val="32"/>
        </w:rPr>
      </w:pPr>
    </w:p>
    <w:p w:rsidR="00F452EE" w:rsidRDefault="00F452EE" w:rsidP="008E3655">
      <w:pPr>
        <w:spacing w:line="360" w:lineRule="auto"/>
        <w:jc w:val="center"/>
        <w:rPr>
          <w:b/>
          <w:sz w:val="32"/>
          <w:szCs w:val="32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F452EE" w:rsidTr="00F452EE">
        <w:tc>
          <w:tcPr>
            <w:tcW w:w="93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52EE" w:rsidRDefault="00F452EE" w:rsidP="008E36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Строительство дополнительных слоев оснований дорожных одежд</w:t>
            </w:r>
          </w:p>
        </w:tc>
      </w:tr>
    </w:tbl>
    <w:p w:rsidR="005A4E18" w:rsidRDefault="005A4E18" w:rsidP="008E3655">
      <w:pPr>
        <w:spacing w:line="360" w:lineRule="auto"/>
        <w:rPr>
          <w:b/>
          <w:sz w:val="28"/>
          <w:szCs w:val="28"/>
        </w:rPr>
      </w:pPr>
    </w:p>
    <w:p w:rsidR="005A4E18" w:rsidRPr="00393834" w:rsidRDefault="005A4E18" w:rsidP="008E3655">
      <w:pPr>
        <w:spacing w:line="360" w:lineRule="auto"/>
        <w:jc w:val="right"/>
      </w:pPr>
      <w:r>
        <w:t>Дата введения ____________</w:t>
      </w:r>
    </w:p>
    <w:p w:rsidR="005A4E18" w:rsidRPr="00817121" w:rsidRDefault="005A4E18" w:rsidP="008E3655">
      <w:pPr>
        <w:spacing w:before="240" w:after="240" w:line="360" w:lineRule="auto"/>
        <w:ind w:firstLine="709"/>
        <w:rPr>
          <w:b/>
          <w:sz w:val="32"/>
          <w:szCs w:val="32"/>
        </w:rPr>
      </w:pPr>
      <w:r w:rsidRPr="00817121">
        <w:rPr>
          <w:b/>
          <w:sz w:val="32"/>
          <w:szCs w:val="32"/>
        </w:rPr>
        <w:t>1 Область применения</w:t>
      </w:r>
    </w:p>
    <w:p w:rsidR="005A4E18" w:rsidRPr="00BF1605" w:rsidRDefault="005A4E18" w:rsidP="008E3655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1.1 Настоящий стандарт распространяется на устройство дополнительных слоев оснований дорожных одежд и устанавливает требования к материалам, технологии производства работ, контролю качества работ и охране окружающей среды.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</w:rPr>
      </w:pPr>
      <w:r w:rsidRPr="00BF1605">
        <w:rPr>
          <w:sz w:val="28"/>
        </w:rPr>
        <w:t>1.</w:t>
      </w:r>
      <w:r>
        <w:rPr>
          <w:sz w:val="28"/>
        </w:rPr>
        <w:t>2</w:t>
      </w:r>
      <w:r w:rsidRPr="00BF1605">
        <w:rPr>
          <w:sz w:val="28"/>
        </w:rPr>
        <w:t xml:space="preserve"> Положения настоящего стандарта обязательны для применения предприятиями, выполняющими </w:t>
      </w:r>
      <w:r>
        <w:rPr>
          <w:sz w:val="28"/>
        </w:rPr>
        <w:t>строительство, реконструкцию и ремонт дорожных одежд автомобильных дорог</w:t>
      </w:r>
      <w:r w:rsidRPr="00BF1605">
        <w:rPr>
          <w:sz w:val="28"/>
        </w:rPr>
        <w:t>.</w:t>
      </w:r>
    </w:p>
    <w:p w:rsidR="008E3655" w:rsidRPr="00BF1605" w:rsidRDefault="008E3655" w:rsidP="008E3655">
      <w:pPr>
        <w:spacing w:line="360" w:lineRule="auto"/>
        <w:ind w:firstLine="709"/>
        <w:jc w:val="both"/>
        <w:rPr>
          <w:sz w:val="28"/>
        </w:rPr>
      </w:pP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817121">
        <w:rPr>
          <w:b/>
          <w:sz w:val="32"/>
          <w:szCs w:val="32"/>
        </w:rPr>
        <w:t>2 Нормативные ссылки</w:t>
      </w:r>
    </w:p>
    <w:p w:rsidR="00FA20F2" w:rsidRPr="00817121" w:rsidRDefault="00FA20F2" w:rsidP="008E3655">
      <w:pPr>
        <w:tabs>
          <w:tab w:val="left" w:pos="0"/>
        </w:tabs>
        <w:spacing w:line="360" w:lineRule="auto"/>
        <w:jc w:val="both"/>
        <w:rPr>
          <w:b/>
          <w:sz w:val="32"/>
          <w:szCs w:val="32"/>
        </w:rPr>
      </w:pPr>
    </w:p>
    <w:p w:rsidR="005A4E18" w:rsidRDefault="005A4E18" w:rsidP="008E3655">
      <w:pPr>
        <w:spacing w:line="360" w:lineRule="auto"/>
        <w:ind w:firstLine="709"/>
        <w:rPr>
          <w:sz w:val="28"/>
          <w:szCs w:val="28"/>
        </w:rPr>
      </w:pPr>
      <w:r w:rsidRPr="000F66B5">
        <w:rPr>
          <w:sz w:val="28"/>
          <w:szCs w:val="28"/>
        </w:rPr>
        <w:t>В настоящем стандарте использованы ссылки на следующие стандарты и своды правил: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12.3.002.-75* ССБТ. Процессы производственные. Общие требования безопасности.</w:t>
      </w:r>
    </w:p>
    <w:p w:rsidR="009B3642" w:rsidRDefault="009B3642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5180-84. Грунты. Метод определения физических характеристик.</w:t>
      </w:r>
    </w:p>
    <w:p w:rsidR="009B3642" w:rsidRDefault="009B3642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8267-93. Щебень и гравий из плотных пород для строительных работ. Технические условия.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ГОСТ 8269-87. Щебень из природного камня, гравий и щебень из гравия для строительных работ. Метод испытания.</w:t>
      </w:r>
    </w:p>
    <w:p w:rsidR="0073497F" w:rsidRDefault="0073497F" w:rsidP="007349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8269.0-97. Щебень и гравий плотных пород и отходов промышленного производства для строительных работ. Методы физико-механических испытаний.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8735-88. Песок для строительных работ. Метод испытаний.</w:t>
      </w:r>
    </w:p>
    <w:p w:rsidR="009B3642" w:rsidRDefault="009B3642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8736-93. Песок для строительных работ. Технические условия.</w:t>
      </w:r>
    </w:p>
    <w:p w:rsidR="0073497F" w:rsidRDefault="0073497F" w:rsidP="007349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 12536-79. Методы лабораторного определения гранулометрического (зернового) и </w:t>
      </w:r>
      <w:proofErr w:type="spellStart"/>
      <w:r>
        <w:rPr>
          <w:sz w:val="28"/>
          <w:szCs w:val="28"/>
        </w:rPr>
        <w:t>микроагрегатного</w:t>
      </w:r>
      <w:proofErr w:type="spellEnd"/>
      <w:r>
        <w:rPr>
          <w:sz w:val="28"/>
          <w:szCs w:val="28"/>
        </w:rPr>
        <w:t xml:space="preserve"> состава. </w:t>
      </w:r>
    </w:p>
    <w:p w:rsidR="009B3642" w:rsidRDefault="009B3642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22733-2002. Грунты. Метод лабораторного определения максимальной плотности.</w:t>
      </w:r>
    </w:p>
    <w:p w:rsidR="009B3642" w:rsidRDefault="009B3642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23735-79. Смеси песчано-гравийные для строительных работ. Технические условия.</w:t>
      </w:r>
    </w:p>
    <w:p w:rsidR="009B3642" w:rsidRDefault="009B3642" w:rsidP="008E3655">
      <w:pPr>
        <w:spacing w:line="360" w:lineRule="auto"/>
        <w:ind w:firstLine="708"/>
        <w:outlineLvl w:val="1"/>
        <w:rPr>
          <w:sz w:val="28"/>
          <w:szCs w:val="28"/>
        </w:rPr>
      </w:pPr>
      <w:r w:rsidRPr="00D26840">
        <w:rPr>
          <w:bCs/>
          <w:sz w:val="28"/>
          <w:szCs w:val="28"/>
        </w:rPr>
        <w:t xml:space="preserve">ГОСТ 25100-95 </w:t>
      </w:r>
      <w:r>
        <w:rPr>
          <w:bCs/>
          <w:sz w:val="28"/>
          <w:szCs w:val="28"/>
        </w:rPr>
        <w:t xml:space="preserve"> </w:t>
      </w:r>
      <w:r w:rsidRPr="00D26840">
        <w:rPr>
          <w:bCs/>
          <w:sz w:val="28"/>
          <w:szCs w:val="28"/>
        </w:rPr>
        <w:t>Грунты. Классификация</w:t>
      </w:r>
      <w:r>
        <w:rPr>
          <w:bCs/>
          <w:sz w:val="28"/>
          <w:szCs w:val="28"/>
        </w:rPr>
        <w:t>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25584-90. Грунты. Метод лабораторного определения коэффициента фильтрации.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25607-94. Смеси щебеночно-гравийно-песчаные для покрытий и оснований автомобильных дорог и аэродромов. Технические условия.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30108-94. Материалы и изделия строительные. Определение удельной, эффективной активности естественных радионуклидов. 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</w:t>
      </w:r>
      <w:r w:rsidR="009B3642">
        <w:rPr>
          <w:sz w:val="28"/>
          <w:szCs w:val="28"/>
        </w:rPr>
        <w:t> </w:t>
      </w:r>
      <w:r>
        <w:rPr>
          <w:sz w:val="28"/>
          <w:szCs w:val="28"/>
        </w:rPr>
        <w:t>Р</w:t>
      </w:r>
      <w:r w:rsidR="009B3642">
        <w:rPr>
          <w:sz w:val="28"/>
          <w:szCs w:val="28"/>
        </w:rPr>
        <w:t> </w:t>
      </w:r>
      <w:r>
        <w:rPr>
          <w:sz w:val="28"/>
          <w:szCs w:val="28"/>
        </w:rPr>
        <w:t>1.5</w:t>
      </w:r>
      <w:r w:rsidR="009B3642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="009B3642">
        <w:rPr>
          <w:sz w:val="28"/>
          <w:szCs w:val="28"/>
        </w:rPr>
        <w:t> </w:t>
      </w:r>
      <w:r>
        <w:rPr>
          <w:sz w:val="28"/>
          <w:szCs w:val="28"/>
        </w:rPr>
        <w:t>2004. Стандартизация в Российской Федерации. Стандарты национальные Российской Федерации. Правила построения, оформления и обозначения.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 12-136-2002.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работ.</w:t>
      </w:r>
    </w:p>
    <w:p w:rsidR="001D083F" w:rsidRDefault="001D083F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1D083F" w:rsidRDefault="001D083F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1D083F" w:rsidRDefault="001D083F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5A4E18" w:rsidRPr="002416A0" w:rsidRDefault="005A4E18" w:rsidP="008E3655">
      <w:pPr>
        <w:spacing w:before="360" w:after="360" w:line="360" w:lineRule="auto"/>
        <w:ind w:firstLine="709"/>
        <w:rPr>
          <w:b/>
          <w:sz w:val="32"/>
          <w:szCs w:val="32"/>
        </w:rPr>
      </w:pPr>
      <w:r w:rsidRPr="002416A0">
        <w:rPr>
          <w:b/>
          <w:sz w:val="32"/>
          <w:szCs w:val="32"/>
        </w:rPr>
        <w:t>3 Термины и определения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стандарте применены следующие термины с соответствующими определениями</w:t>
      </w:r>
      <w:r w:rsidRPr="00566ACB">
        <w:rPr>
          <w:sz w:val="28"/>
          <w:szCs w:val="28"/>
        </w:rPr>
        <w:t xml:space="preserve">: </w:t>
      </w:r>
    </w:p>
    <w:p w:rsidR="00CE37D9" w:rsidRDefault="00CE37D9" w:rsidP="008E3655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E18" w:rsidRPr="00CA3792">
        <w:rPr>
          <w:sz w:val="28"/>
          <w:szCs w:val="28"/>
        </w:rPr>
        <w:t>3.1</w:t>
      </w:r>
      <w:r w:rsidR="005A4E18">
        <w:rPr>
          <w:sz w:val="28"/>
          <w:szCs w:val="28"/>
        </w:rPr>
        <w:t xml:space="preserve"> </w:t>
      </w:r>
      <w:r w:rsidR="005A4E18" w:rsidRPr="00CA3792">
        <w:rPr>
          <w:b/>
          <w:i/>
          <w:sz w:val="28"/>
          <w:szCs w:val="28"/>
        </w:rPr>
        <w:t>влажность грунта оптимальная</w:t>
      </w:r>
      <w:r w:rsidR="005A4E18">
        <w:rPr>
          <w:sz w:val="28"/>
          <w:szCs w:val="28"/>
        </w:rPr>
        <w:t>:</w:t>
      </w:r>
      <w:r w:rsidR="005A4E18" w:rsidRPr="00566ACB">
        <w:rPr>
          <w:sz w:val="28"/>
          <w:szCs w:val="28"/>
        </w:rPr>
        <w:t xml:space="preserve"> </w:t>
      </w:r>
      <w:r w:rsidR="005E7915">
        <w:rPr>
          <w:sz w:val="28"/>
          <w:szCs w:val="28"/>
        </w:rPr>
        <w:t>влажность грунта</w:t>
      </w:r>
      <w:r w:rsidR="001E6E2C">
        <w:rPr>
          <w:sz w:val="28"/>
          <w:szCs w:val="28"/>
        </w:rPr>
        <w:t>, при которой его</w:t>
      </w:r>
      <w:r>
        <w:rPr>
          <w:sz w:val="28"/>
          <w:szCs w:val="28"/>
        </w:rPr>
        <w:t xml:space="preserve"> уплотнение определенными уплотняющими средствами обеспечивает максимальную плотность.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CA3792">
        <w:rPr>
          <w:sz w:val="28"/>
          <w:szCs w:val="28"/>
        </w:rPr>
        <w:t>3.2</w:t>
      </w:r>
      <w:r>
        <w:rPr>
          <w:b/>
          <w:sz w:val="28"/>
          <w:szCs w:val="28"/>
        </w:rPr>
        <w:t xml:space="preserve"> </w:t>
      </w:r>
      <w:r w:rsidRPr="00CA3792">
        <w:rPr>
          <w:b/>
          <w:i/>
          <w:sz w:val="28"/>
          <w:szCs w:val="28"/>
        </w:rPr>
        <w:t>вяжущие неорганические (минеральные)</w:t>
      </w:r>
      <w:r>
        <w:rPr>
          <w:b/>
          <w:sz w:val="28"/>
          <w:szCs w:val="28"/>
        </w:rPr>
        <w:t xml:space="preserve">: </w:t>
      </w:r>
      <w:r w:rsidRPr="00566ACB">
        <w:rPr>
          <w:sz w:val="28"/>
          <w:szCs w:val="28"/>
        </w:rPr>
        <w:t>порошкообразные материалы, способные при замешивании с водой схватываться</w:t>
      </w:r>
      <w:r w:rsidR="0014245A">
        <w:rPr>
          <w:sz w:val="28"/>
          <w:szCs w:val="28"/>
        </w:rPr>
        <w:t xml:space="preserve"> и твердеть. Их подразделяют на</w:t>
      </w:r>
      <w:r w:rsidRPr="00566ACB">
        <w:rPr>
          <w:sz w:val="28"/>
          <w:szCs w:val="28"/>
        </w:rPr>
        <w:t xml:space="preserve"> воздушные, способные твердеть только </w:t>
      </w:r>
      <w:r w:rsidR="0014245A">
        <w:rPr>
          <w:sz w:val="28"/>
          <w:szCs w:val="28"/>
        </w:rPr>
        <w:t xml:space="preserve">на воздухе, и </w:t>
      </w:r>
      <w:r w:rsidRPr="00566ACB">
        <w:rPr>
          <w:sz w:val="28"/>
          <w:szCs w:val="28"/>
        </w:rPr>
        <w:t>гидравлические, способные твердеть как на воздухе</w:t>
      </w:r>
      <w:r w:rsidR="003658BB">
        <w:rPr>
          <w:sz w:val="28"/>
          <w:szCs w:val="28"/>
        </w:rPr>
        <w:t>,</w:t>
      </w:r>
      <w:r w:rsidRPr="00566ACB">
        <w:rPr>
          <w:sz w:val="28"/>
          <w:szCs w:val="28"/>
        </w:rPr>
        <w:t xml:space="preserve"> так и в воде</w:t>
      </w:r>
      <w:r w:rsidR="003658BB">
        <w:rPr>
          <w:sz w:val="28"/>
          <w:szCs w:val="28"/>
        </w:rPr>
        <w:t>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CA3792">
        <w:rPr>
          <w:sz w:val="28"/>
          <w:szCs w:val="28"/>
        </w:rPr>
        <w:t>3.3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</w:t>
      </w:r>
      <w:r w:rsidRPr="00CA3792">
        <w:rPr>
          <w:b/>
          <w:i/>
          <w:sz w:val="28"/>
          <w:szCs w:val="28"/>
        </w:rPr>
        <w:t>яжущие органические</w:t>
      </w:r>
      <w:r>
        <w:rPr>
          <w:b/>
          <w:i/>
          <w:sz w:val="28"/>
          <w:szCs w:val="28"/>
        </w:rPr>
        <w:t xml:space="preserve">: </w:t>
      </w:r>
      <w:r w:rsidRPr="00566ACB">
        <w:rPr>
          <w:sz w:val="28"/>
          <w:szCs w:val="28"/>
        </w:rPr>
        <w:t xml:space="preserve">материалы органического происхождения, жидкой, полужидкой или твёрдой </w:t>
      </w:r>
      <w:r>
        <w:rPr>
          <w:sz w:val="28"/>
          <w:szCs w:val="28"/>
        </w:rPr>
        <w:t xml:space="preserve">консистенции, </w:t>
      </w:r>
      <w:r w:rsidRPr="00566ACB">
        <w:rPr>
          <w:sz w:val="28"/>
          <w:szCs w:val="28"/>
        </w:rPr>
        <w:t xml:space="preserve">обладающие вяжущими свойствами. Их получают в результате переработки различных видов нефти, каменного угля, сланцев, </w:t>
      </w:r>
      <w:proofErr w:type="spellStart"/>
      <w:r w:rsidRPr="00566ACB">
        <w:rPr>
          <w:sz w:val="28"/>
          <w:szCs w:val="28"/>
        </w:rPr>
        <w:t>битум</w:t>
      </w:r>
      <w:r w:rsidR="003658BB">
        <w:rPr>
          <w:sz w:val="28"/>
          <w:szCs w:val="28"/>
        </w:rPr>
        <w:t>осодержащих</w:t>
      </w:r>
      <w:proofErr w:type="spellEnd"/>
      <w:r w:rsidR="003658BB">
        <w:rPr>
          <w:sz w:val="28"/>
          <w:szCs w:val="28"/>
        </w:rPr>
        <w:t xml:space="preserve">  пород.</w:t>
      </w:r>
    </w:p>
    <w:p w:rsidR="00CE37D9" w:rsidRDefault="00CE37D9" w:rsidP="008E3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E18" w:rsidRPr="00CA3792">
        <w:rPr>
          <w:sz w:val="28"/>
          <w:szCs w:val="28"/>
        </w:rPr>
        <w:t>3.</w:t>
      </w:r>
      <w:r w:rsidR="005A4E18">
        <w:rPr>
          <w:sz w:val="28"/>
          <w:szCs w:val="28"/>
        </w:rPr>
        <w:t>4</w:t>
      </w:r>
      <w:r w:rsidR="005A4E18">
        <w:rPr>
          <w:b/>
          <w:sz w:val="28"/>
          <w:szCs w:val="28"/>
        </w:rPr>
        <w:t xml:space="preserve"> </w:t>
      </w:r>
      <w:r w:rsidR="005A4E18" w:rsidRPr="00CA3792">
        <w:rPr>
          <w:b/>
          <w:i/>
          <w:sz w:val="28"/>
          <w:szCs w:val="28"/>
        </w:rPr>
        <w:t>грунт укрепленны</w:t>
      </w:r>
      <w:r>
        <w:rPr>
          <w:b/>
          <w:i/>
          <w:sz w:val="28"/>
          <w:szCs w:val="28"/>
        </w:rPr>
        <w:t>й</w:t>
      </w:r>
      <w:r w:rsidR="005A4E18">
        <w:rPr>
          <w:b/>
          <w:i/>
          <w:sz w:val="28"/>
          <w:szCs w:val="28"/>
        </w:rPr>
        <w:t>:</w:t>
      </w:r>
      <w:r w:rsidR="005A4E18" w:rsidRPr="00566ACB">
        <w:rPr>
          <w:sz w:val="28"/>
          <w:szCs w:val="28"/>
        </w:rPr>
        <w:t xml:space="preserve"> </w:t>
      </w:r>
      <w:r>
        <w:rPr>
          <w:sz w:val="28"/>
          <w:szCs w:val="28"/>
        </w:rPr>
        <w:t>уплотненный и сформировавшийся обработанный грунт, отвечающий в проектные и промежуточные сроки нормируемым показателям.</w:t>
      </w: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proofErr w:type="spellStart"/>
      <w:r w:rsidRPr="00F2266C">
        <w:rPr>
          <w:b/>
          <w:i/>
          <w:sz w:val="28"/>
          <w:szCs w:val="28"/>
        </w:rPr>
        <w:t>геосинтетические</w:t>
      </w:r>
      <w:proofErr w:type="spellEnd"/>
      <w:r w:rsidRPr="00F2266C">
        <w:rPr>
          <w:b/>
          <w:i/>
          <w:sz w:val="28"/>
          <w:szCs w:val="28"/>
        </w:rPr>
        <w:t xml:space="preserve"> материалы</w:t>
      </w:r>
      <w:r>
        <w:rPr>
          <w:b/>
          <w:i/>
          <w:sz w:val="28"/>
          <w:szCs w:val="28"/>
        </w:rPr>
        <w:t>;</w:t>
      </w:r>
      <w:r w:rsidRPr="00F2266C">
        <w:rPr>
          <w:i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(ГМ</w:t>
      </w:r>
      <w:r>
        <w:rPr>
          <w:b/>
          <w:i/>
          <w:sz w:val="28"/>
          <w:szCs w:val="28"/>
        </w:rPr>
        <w:t>):</w:t>
      </w:r>
      <w:r>
        <w:rPr>
          <w:sz w:val="28"/>
          <w:szCs w:val="28"/>
        </w:rPr>
        <w:t xml:space="preserve"> общая классификационная терминология для всех видов синтетических материалов, которые используются в различных отраслях строительства, в том числе и дорожной отрасли. Этот термин включает: </w:t>
      </w:r>
      <w:proofErr w:type="spellStart"/>
      <w:r>
        <w:rPr>
          <w:sz w:val="28"/>
          <w:szCs w:val="28"/>
        </w:rPr>
        <w:t>геотекстильные</w:t>
      </w:r>
      <w:proofErr w:type="spellEnd"/>
      <w:r>
        <w:rPr>
          <w:sz w:val="28"/>
          <w:szCs w:val="28"/>
        </w:rPr>
        <w:t xml:space="preserve"> материалы, </w:t>
      </w:r>
      <w:proofErr w:type="spellStart"/>
      <w:r>
        <w:rPr>
          <w:sz w:val="28"/>
          <w:szCs w:val="28"/>
        </w:rPr>
        <w:t>георешетки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геомембраны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геокомпозиты</w:t>
      </w:r>
      <w:proofErr w:type="spellEnd"/>
      <w:r>
        <w:rPr>
          <w:sz w:val="28"/>
          <w:szCs w:val="28"/>
        </w:rPr>
        <w:t>.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A4E18">
        <w:rPr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.1</w:t>
      </w:r>
      <w:r>
        <w:rPr>
          <w:b/>
          <w:sz w:val="28"/>
          <w:szCs w:val="28"/>
        </w:rPr>
        <w:t xml:space="preserve"> </w:t>
      </w:r>
      <w:proofErr w:type="spellStart"/>
      <w:r w:rsidRPr="00F2266C">
        <w:rPr>
          <w:b/>
          <w:i/>
          <w:sz w:val="28"/>
          <w:szCs w:val="28"/>
        </w:rPr>
        <w:t>геотекстильный</w:t>
      </w:r>
      <w:proofErr w:type="spellEnd"/>
      <w:r w:rsidRPr="00F2266C">
        <w:rPr>
          <w:b/>
          <w:i/>
          <w:sz w:val="28"/>
          <w:szCs w:val="28"/>
        </w:rPr>
        <w:t xml:space="preserve"> материал</w:t>
      </w:r>
      <w:r>
        <w:rPr>
          <w:sz w:val="28"/>
          <w:szCs w:val="28"/>
        </w:rPr>
        <w:t xml:space="preserve"> </w:t>
      </w:r>
      <w:r w:rsidRPr="00E61E19">
        <w:rPr>
          <w:b/>
          <w:i/>
          <w:sz w:val="28"/>
          <w:szCs w:val="28"/>
        </w:rPr>
        <w:t>(водонепроницаемый):</w:t>
      </w:r>
      <w:r>
        <w:rPr>
          <w:sz w:val="28"/>
          <w:szCs w:val="28"/>
        </w:rPr>
        <w:t xml:space="preserve"> нетканый, тканый,  «трикотаж», другие изделия плоской формы, характерные для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искусственных полимерных материалов.</w:t>
      </w:r>
    </w:p>
    <w:p w:rsidR="005A4E18" w:rsidRPr="00ED5DC3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3792">
        <w:rPr>
          <w:sz w:val="28"/>
          <w:szCs w:val="28"/>
        </w:rPr>
        <w:t>3.</w:t>
      </w:r>
      <w:r>
        <w:rPr>
          <w:sz w:val="28"/>
          <w:szCs w:val="28"/>
        </w:rPr>
        <w:t>5.2</w:t>
      </w:r>
      <w:r>
        <w:rPr>
          <w:b/>
          <w:sz w:val="28"/>
          <w:szCs w:val="28"/>
        </w:rPr>
        <w:t xml:space="preserve"> </w:t>
      </w:r>
      <w:proofErr w:type="spellStart"/>
      <w:r w:rsidRPr="00CA3792">
        <w:rPr>
          <w:b/>
          <w:i/>
          <w:sz w:val="28"/>
          <w:szCs w:val="28"/>
        </w:rPr>
        <w:t>геосетки</w:t>
      </w:r>
      <w:proofErr w:type="spellEnd"/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изготовленные из синтетических волокон или пластических масс кристаллические структуры с различными узловыми соединениями и с шириной отверстия более </w:t>
      </w:r>
      <w:smartTag w:uri="urn:schemas-microsoft-com:office:smarttags" w:element="metricconverter">
        <w:smartTagPr>
          <w:attr w:name="ProductID" w:val="10 мм"/>
        </w:smartTagPr>
        <w:r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 xml:space="preserve">. Различают: плетенные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; вязаные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; уложенные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 (т.е. сформированные на месте производства работ), </w:t>
      </w:r>
      <w:r w:rsidRPr="00ED5DC3">
        <w:rPr>
          <w:sz w:val="28"/>
          <w:szCs w:val="28"/>
        </w:rPr>
        <w:t>ленты</w:t>
      </w:r>
      <w:r w:rsidRPr="005C0CC2">
        <w:rPr>
          <w:b/>
          <w:sz w:val="28"/>
          <w:szCs w:val="28"/>
        </w:rPr>
        <w:t xml:space="preserve"> </w:t>
      </w:r>
      <w:r w:rsidRPr="00ED5DC3">
        <w:rPr>
          <w:sz w:val="28"/>
          <w:szCs w:val="28"/>
        </w:rPr>
        <w:t xml:space="preserve">и </w:t>
      </w:r>
      <w:proofErr w:type="spellStart"/>
      <w:r w:rsidRPr="00ED5DC3">
        <w:rPr>
          <w:sz w:val="28"/>
          <w:szCs w:val="28"/>
        </w:rPr>
        <w:t>стержневидные</w:t>
      </w:r>
      <w:proofErr w:type="spellEnd"/>
      <w:r w:rsidRPr="00ED5DC3">
        <w:rPr>
          <w:sz w:val="28"/>
          <w:szCs w:val="28"/>
        </w:rPr>
        <w:t xml:space="preserve"> элементы.</w:t>
      </w:r>
    </w:p>
    <w:p w:rsidR="005A4E18" w:rsidRDefault="005A4E18" w:rsidP="008E365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3792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CA3792">
        <w:rPr>
          <w:sz w:val="28"/>
          <w:szCs w:val="28"/>
        </w:rPr>
        <w:t>.</w:t>
      </w:r>
      <w:r>
        <w:rPr>
          <w:sz w:val="28"/>
          <w:szCs w:val="28"/>
        </w:rPr>
        <w:t>2.1</w:t>
      </w:r>
      <w:r w:rsidRPr="00CA3792">
        <w:rPr>
          <w:b/>
          <w:i/>
          <w:sz w:val="28"/>
          <w:szCs w:val="28"/>
        </w:rPr>
        <w:t xml:space="preserve"> вязаная сетка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изготавл</w:t>
      </w:r>
      <w:r w:rsidR="00EF4F1D">
        <w:rPr>
          <w:sz w:val="28"/>
          <w:szCs w:val="28"/>
        </w:rPr>
        <w:t>ивается из синтетических лент.  Ленты с</w:t>
      </w:r>
      <w:r>
        <w:rPr>
          <w:sz w:val="28"/>
          <w:szCs w:val="28"/>
        </w:rPr>
        <w:t xml:space="preserve"> отверстия</w:t>
      </w:r>
      <w:r w:rsidR="00EF4F1D">
        <w:rPr>
          <w:sz w:val="28"/>
          <w:szCs w:val="28"/>
        </w:rPr>
        <w:t>ми</w:t>
      </w:r>
      <w:r>
        <w:rPr>
          <w:sz w:val="28"/>
          <w:szCs w:val="28"/>
        </w:rPr>
        <w:t xml:space="preserve"> растягиваются в одном или обоих</w:t>
      </w:r>
      <w:r w:rsidR="009E6098">
        <w:rPr>
          <w:sz w:val="28"/>
          <w:szCs w:val="28"/>
        </w:rPr>
        <w:t xml:space="preserve"> направлениях (вдоль и поперек).</w:t>
      </w:r>
      <w:r>
        <w:rPr>
          <w:sz w:val="28"/>
          <w:szCs w:val="28"/>
        </w:rPr>
        <w:t xml:space="preserve"> Узловые пункты</w:t>
      </w:r>
      <w:r w:rsidR="009E6098">
        <w:rPr>
          <w:sz w:val="28"/>
          <w:szCs w:val="28"/>
        </w:rPr>
        <w:t xml:space="preserve"> при растяжении</w:t>
      </w:r>
      <w:r>
        <w:rPr>
          <w:sz w:val="28"/>
          <w:szCs w:val="28"/>
        </w:rPr>
        <w:t xml:space="preserve"> не смещаются, благодаря чему происходит передача силового фактора между продольными и поперечными перемычками.</w:t>
      </w:r>
    </w:p>
    <w:p w:rsidR="005A4E18" w:rsidRPr="00ED5DC3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.2</w:t>
      </w:r>
      <w:r>
        <w:rPr>
          <w:sz w:val="28"/>
          <w:szCs w:val="28"/>
        </w:rPr>
        <w:t>.2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ленты</w:t>
      </w:r>
      <w:r>
        <w:rPr>
          <w:b/>
          <w:i/>
          <w:sz w:val="28"/>
          <w:szCs w:val="28"/>
        </w:rPr>
        <w:t>:</w:t>
      </w:r>
      <w:r w:rsidRPr="00F2266C">
        <w:rPr>
          <w:b/>
          <w:i/>
          <w:sz w:val="28"/>
          <w:szCs w:val="28"/>
        </w:rPr>
        <w:t xml:space="preserve"> </w:t>
      </w:r>
      <w:r w:rsidR="009E6098">
        <w:rPr>
          <w:sz w:val="28"/>
          <w:szCs w:val="28"/>
        </w:rPr>
        <w:t xml:space="preserve">рассматриваются </w:t>
      </w: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геосеткообразные</w:t>
      </w:r>
      <w:proofErr w:type="spellEnd"/>
      <w:r>
        <w:rPr>
          <w:sz w:val="28"/>
          <w:szCs w:val="28"/>
        </w:rPr>
        <w:t xml:space="preserve"> «продукты».</w:t>
      </w:r>
      <w:r w:rsidR="009E6098">
        <w:rPr>
          <w:sz w:val="28"/>
          <w:szCs w:val="28"/>
        </w:rPr>
        <w:t xml:space="preserve"> Ленты могут состоять</w:t>
      </w:r>
      <w:r>
        <w:rPr>
          <w:sz w:val="28"/>
          <w:szCs w:val="28"/>
        </w:rPr>
        <w:t xml:space="preserve"> из соткан</w:t>
      </w:r>
      <w:r w:rsidR="009E6098">
        <w:rPr>
          <w:sz w:val="28"/>
          <w:szCs w:val="28"/>
        </w:rPr>
        <w:t>ных или соединенных полос, а также</w:t>
      </w:r>
      <w:r>
        <w:rPr>
          <w:sz w:val="28"/>
          <w:szCs w:val="28"/>
        </w:rPr>
        <w:t xml:space="preserve"> из объединенных между собой на одном уровне слоев нитей, зафиксированных полимерной оболочкой. </w:t>
      </w:r>
    </w:p>
    <w:p w:rsidR="005A4E18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 w:rsidRPr="00ED5DC3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D5DC3">
        <w:rPr>
          <w:sz w:val="28"/>
          <w:szCs w:val="28"/>
        </w:rPr>
        <w:t>.2.3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 xml:space="preserve">сплетенная </w:t>
      </w:r>
      <w:proofErr w:type="spellStart"/>
      <w:r w:rsidRPr="00ED5DC3">
        <w:rPr>
          <w:b/>
          <w:i/>
          <w:sz w:val="28"/>
          <w:szCs w:val="28"/>
        </w:rPr>
        <w:t>геосетка</w:t>
      </w:r>
      <w:proofErr w:type="spellEnd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-  сетка с отверстиями более </w:t>
      </w:r>
      <w:smartTag w:uri="urn:schemas-microsoft-com:office:smarttags" w:element="metricconverter">
        <w:smartTagPr>
          <w:attr w:name="ProductID" w:val="10 мм"/>
        </w:smartTagPr>
        <w:r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>.</w:t>
      </w:r>
    </w:p>
    <w:p w:rsidR="005A4E18" w:rsidRPr="00F2266C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</w:t>
      </w:r>
      <w:r>
        <w:rPr>
          <w:sz w:val="28"/>
          <w:szCs w:val="28"/>
        </w:rPr>
        <w:t xml:space="preserve">2.4 </w:t>
      </w:r>
      <w:proofErr w:type="spellStart"/>
      <w:r w:rsidRPr="00F2266C">
        <w:rPr>
          <w:b/>
          <w:i/>
          <w:sz w:val="28"/>
          <w:szCs w:val="28"/>
        </w:rPr>
        <w:t>стержневидные</w:t>
      </w:r>
      <w:proofErr w:type="spellEnd"/>
      <w:r w:rsidRPr="00F2266C">
        <w:rPr>
          <w:b/>
          <w:i/>
          <w:sz w:val="28"/>
          <w:szCs w:val="28"/>
        </w:rPr>
        <w:t xml:space="preserve"> элементы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стержневидные</w:t>
      </w:r>
      <w:proofErr w:type="spellEnd"/>
      <w:r>
        <w:rPr>
          <w:sz w:val="28"/>
          <w:szCs w:val="28"/>
        </w:rPr>
        <w:t xml:space="preserve"> элементы, выполненные из связанных переплетающихся нитей, которые обернуты материалом из искусственного волокна.</w:t>
      </w:r>
    </w:p>
    <w:p w:rsidR="005A4E18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</w:t>
      </w:r>
      <w:r>
        <w:rPr>
          <w:sz w:val="28"/>
          <w:szCs w:val="28"/>
        </w:rPr>
        <w:t>2.5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 xml:space="preserve">уложенная </w:t>
      </w:r>
      <w:proofErr w:type="spellStart"/>
      <w:r w:rsidRPr="00F2266C">
        <w:rPr>
          <w:b/>
          <w:i/>
          <w:sz w:val="28"/>
          <w:szCs w:val="28"/>
        </w:rPr>
        <w:t>геосетка</w:t>
      </w:r>
      <w:proofErr w:type="spellEnd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производится из покрытых оболочкой лент. При этом ленты укладываются крестообразно и соединяются в местах перекрещивания.</w:t>
      </w:r>
    </w:p>
    <w:p w:rsidR="005A4E18" w:rsidRPr="00566ACB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5.3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материалы нетканые синтетические</w:t>
      </w:r>
      <w:r>
        <w:rPr>
          <w:b/>
          <w:i/>
          <w:sz w:val="28"/>
          <w:szCs w:val="28"/>
        </w:rPr>
        <w:t xml:space="preserve">: </w:t>
      </w:r>
      <w:r w:rsidRPr="00566ACB">
        <w:rPr>
          <w:sz w:val="28"/>
          <w:szCs w:val="28"/>
        </w:rPr>
        <w:t>рулонные синтетические материалы,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укладываемые на поверхность земляного полотна или под подошвой насыпи в целях создания дренирующих, армирующих или капиллярно-прерывающих прослоек.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629B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нетканые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получают в результате скрепления синтетического холста уложенн</w:t>
      </w:r>
      <w:r w:rsidR="009E6098">
        <w:rPr>
          <w:sz w:val="28"/>
          <w:szCs w:val="28"/>
        </w:rPr>
        <w:t xml:space="preserve">ыми по плоскостям </w:t>
      </w:r>
      <w:r>
        <w:rPr>
          <w:sz w:val="28"/>
          <w:szCs w:val="28"/>
        </w:rPr>
        <w:t xml:space="preserve"> элементарными н</w:t>
      </w:r>
      <w:r w:rsidR="009E6098">
        <w:rPr>
          <w:sz w:val="28"/>
          <w:szCs w:val="28"/>
        </w:rPr>
        <w:t>итями  или</w:t>
      </w:r>
      <w:r>
        <w:rPr>
          <w:sz w:val="28"/>
          <w:szCs w:val="28"/>
        </w:rPr>
        <w:t xml:space="preserve"> штапельными волокнами. Скрепление мо</w:t>
      </w:r>
      <w:r w:rsidR="009E6098">
        <w:rPr>
          <w:sz w:val="28"/>
          <w:szCs w:val="28"/>
        </w:rPr>
        <w:t xml:space="preserve">жет быть механическим </w:t>
      </w:r>
      <w:r>
        <w:rPr>
          <w:sz w:val="28"/>
          <w:szCs w:val="28"/>
        </w:rPr>
        <w:t xml:space="preserve"> </w:t>
      </w:r>
      <w:r w:rsidR="009E6098">
        <w:rPr>
          <w:sz w:val="28"/>
          <w:szCs w:val="28"/>
        </w:rPr>
        <w:t>(</w:t>
      </w:r>
      <w:r>
        <w:rPr>
          <w:sz w:val="28"/>
          <w:szCs w:val="28"/>
        </w:rPr>
        <w:t>при прокалывании иглой</w:t>
      </w:r>
      <w:r w:rsidR="009E6098">
        <w:rPr>
          <w:sz w:val="28"/>
          <w:szCs w:val="28"/>
        </w:rPr>
        <w:t>),  адгезионным (</w:t>
      </w:r>
      <w:r w:rsidR="00E53A36">
        <w:rPr>
          <w:sz w:val="28"/>
          <w:szCs w:val="28"/>
        </w:rPr>
        <w:t xml:space="preserve"> с помощью  клея),  когезионным (</w:t>
      </w:r>
      <w:r>
        <w:rPr>
          <w:sz w:val="28"/>
          <w:szCs w:val="28"/>
        </w:rPr>
        <w:t xml:space="preserve"> при термическом воздействии).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D5DC3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D5DC3">
        <w:rPr>
          <w:sz w:val="28"/>
          <w:szCs w:val="28"/>
        </w:rPr>
        <w:t>.5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>тканые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состоят из скрещивающихся под пря</w:t>
      </w:r>
      <w:r w:rsidR="00E53A36">
        <w:rPr>
          <w:sz w:val="28"/>
          <w:szCs w:val="28"/>
        </w:rPr>
        <w:t>мым углом нитевых систем</w:t>
      </w:r>
      <w:r>
        <w:rPr>
          <w:sz w:val="28"/>
          <w:szCs w:val="28"/>
        </w:rPr>
        <w:t>. Они различаются по виду пр</w:t>
      </w:r>
      <w:r w:rsidR="00E53A36">
        <w:rPr>
          <w:sz w:val="28"/>
          <w:szCs w:val="28"/>
        </w:rPr>
        <w:t xml:space="preserve">яжи, </w:t>
      </w:r>
      <w:r>
        <w:rPr>
          <w:sz w:val="28"/>
          <w:szCs w:val="28"/>
        </w:rPr>
        <w:t xml:space="preserve"> по</w:t>
      </w:r>
      <w:r w:rsidR="00E53A36">
        <w:rPr>
          <w:sz w:val="28"/>
          <w:szCs w:val="28"/>
        </w:rPr>
        <w:t xml:space="preserve"> типу</w:t>
      </w:r>
      <w:r>
        <w:rPr>
          <w:sz w:val="28"/>
          <w:szCs w:val="28"/>
        </w:rPr>
        <w:t xml:space="preserve"> ее пе</w:t>
      </w:r>
      <w:r w:rsidR="00E53A36">
        <w:rPr>
          <w:sz w:val="28"/>
          <w:szCs w:val="28"/>
        </w:rPr>
        <w:t xml:space="preserve">реплетения, </w:t>
      </w:r>
      <w:r>
        <w:rPr>
          <w:sz w:val="28"/>
          <w:szCs w:val="28"/>
        </w:rPr>
        <w:t xml:space="preserve"> по количес</w:t>
      </w:r>
      <w:r w:rsidR="00E53A36">
        <w:rPr>
          <w:sz w:val="28"/>
          <w:szCs w:val="28"/>
        </w:rPr>
        <w:t xml:space="preserve">тву нитей на единицу длины. 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3.5.5.1 </w:t>
      </w:r>
      <w:r w:rsidRPr="00ED5DC3">
        <w:rPr>
          <w:b/>
          <w:i/>
          <w:sz w:val="28"/>
          <w:szCs w:val="28"/>
        </w:rPr>
        <w:t>трикотаж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общее наименование изделий плоской формы, которые состоят из одной или нескольких нитевых систем, соединенных одна с друго</w:t>
      </w:r>
      <w:r w:rsidR="00E53A36">
        <w:rPr>
          <w:sz w:val="28"/>
          <w:szCs w:val="28"/>
        </w:rPr>
        <w:t>й петлеобразно</w:t>
      </w:r>
      <w:r>
        <w:rPr>
          <w:sz w:val="28"/>
          <w:szCs w:val="28"/>
        </w:rPr>
        <w:t>.</w:t>
      </w:r>
    </w:p>
    <w:p w:rsidR="005A4E18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гидроизоляционные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искусственные (полимерные) материалы. </w:t>
      </w:r>
      <w:proofErr w:type="spellStart"/>
      <w:r>
        <w:rPr>
          <w:sz w:val="28"/>
          <w:szCs w:val="28"/>
        </w:rPr>
        <w:t>Бе</w:t>
      </w:r>
      <w:r w:rsidR="00C71F40">
        <w:rPr>
          <w:sz w:val="28"/>
          <w:szCs w:val="28"/>
        </w:rPr>
        <w:t>н</w:t>
      </w:r>
      <w:r>
        <w:rPr>
          <w:sz w:val="28"/>
          <w:szCs w:val="28"/>
        </w:rPr>
        <w:t>тонитовые</w:t>
      </w:r>
      <w:proofErr w:type="spellEnd"/>
      <w:r>
        <w:rPr>
          <w:sz w:val="28"/>
          <w:szCs w:val="28"/>
        </w:rPr>
        <w:t xml:space="preserve"> композиты, другие изделия из </w:t>
      </w:r>
      <w:proofErr w:type="spellStart"/>
      <w:r>
        <w:rPr>
          <w:sz w:val="28"/>
          <w:szCs w:val="28"/>
        </w:rPr>
        <w:t>геосинтетики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геопластики</w:t>
      </w:r>
      <w:proofErr w:type="spellEnd"/>
      <w:r>
        <w:rPr>
          <w:sz w:val="28"/>
          <w:szCs w:val="28"/>
        </w:rPr>
        <w:t xml:space="preserve"> плоской формы.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дополнительные слои основания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 слои между основанием и верхом рабочего слоя земляного полотна, обеспечивающие морозоустойчивость  </w:t>
      </w:r>
      <w:r w:rsidR="00867088">
        <w:rPr>
          <w:sz w:val="28"/>
          <w:szCs w:val="28"/>
        </w:rPr>
        <w:t>верхней части земляного полотна и удаление воды из дорожной одежды.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заиливание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заполнение пор грунта мелкими взвешенными частицами грунта, находящ</w:t>
      </w:r>
      <w:r w:rsidR="00867088">
        <w:rPr>
          <w:sz w:val="28"/>
          <w:szCs w:val="28"/>
        </w:rPr>
        <w:t>имися в фильтрующей воде.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зерновой (</w:t>
      </w:r>
      <w:proofErr w:type="spellStart"/>
      <w:r w:rsidRPr="00E629B1">
        <w:rPr>
          <w:b/>
          <w:i/>
          <w:sz w:val="28"/>
          <w:szCs w:val="28"/>
        </w:rPr>
        <w:t>гранулометричесий</w:t>
      </w:r>
      <w:proofErr w:type="spellEnd"/>
      <w:r w:rsidRPr="00E629B1">
        <w:rPr>
          <w:b/>
          <w:i/>
          <w:sz w:val="28"/>
          <w:szCs w:val="28"/>
        </w:rPr>
        <w:t>) состав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содержание по массе групп частиц грунта различной крупности по отношению к общей массе абсолютно сухого грунта.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измельчение грунта</w:t>
      </w:r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технологическая операция, осуществляемая в процессе приготовления укрепленных вяжущими грунтовых смесей для улучшения качества п</w:t>
      </w:r>
      <w:r w:rsidR="00F762A5">
        <w:rPr>
          <w:sz w:val="28"/>
          <w:szCs w:val="28"/>
        </w:rPr>
        <w:t>еремешивания и свойств укрепленного грунта.</w:t>
      </w:r>
      <w:r>
        <w:rPr>
          <w:sz w:val="28"/>
          <w:szCs w:val="28"/>
        </w:rPr>
        <w:t xml:space="preserve"> 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lastRenderedPageBreak/>
        <w:t>3.1</w:t>
      </w:r>
      <w:r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proofErr w:type="spellStart"/>
      <w:r w:rsidRPr="00E629B1">
        <w:rPr>
          <w:b/>
          <w:i/>
          <w:sz w:val="28"/>
          <w:szCs w:val="28"/>
        </w:rPr>
        <w:t>изол</w:t>
      </w:r>
      <w:proofErr w:type="spellEnd"/>
      <w:r>
        <w:rPr>
          <w:b/>
          <w:i/>
          <w:sz w:val="28"/>
          <w:szCs w:val="28"/>
        </w:rPr>
        <w:t xml:space="preserve">: </w:t>
      </w:r>
      <w:r w:rsidRPr="00566ACB">
        <w:rPr>
          <w:b/>
          <w:sz w:val="28"/>
          <w:szCs w:val="28"/>
        </w:rPr>
        <w:t xml:space="preserve"> </w:t>
      </w:r>
      <w:r w:rsidRPr="00566ACB">
        <w:rPr>
          <w:sz w:val="28"/>
          <w:szCs w:val="28"/>
        </w:rPr>
        <w:t xml:space="preserve">рулонный безосновный неармированный </w:t>
      </w:r>
      <w:proofErr w:type="spellStart"/>
      <w:r w:rsidRPr="00566ACB">
        <w:rPr>
          <w:sz w:val="28"/>
          <w:szCs w:val="28"/>
        </w:rPr>
        <w:t>битуморезиновый</w:t>
      </w:r>
      <w:proofErr w:type="spellEnd"/>
      <w:r w:rsidRPr="00566ACB">
        <w:rPr>
          <w:sz w:val="28"/>
          <w:szCs w:val="28"/>
        </w:rPr>
        <w:t xml:space="preserve">  гидроизоляционный материал для </w:t>
      </w:r>
      <w:proofErr w:type="spellStart"/>
      <w:r w:rsidRPr="00566ACB">
        <w:rPr>
          <w:sz w:val="28"/>
          <w:szCs w:val="28"/>
        </w:rPr>
        <w:t>оклеечной</w:t>
      </w:r>
      <w:proofErr w:type="spellEnd"/>
      <w:r w:rsidRPr="00566ACB">
        <w:rPr>
          <w:sz w:val="28"/>
          <w:szCs w:val="28"/>
        </w:rPr>
        <w:t xml:space="preserve"> изоляции</w:t>
      </w:r>
      <w:r w:rsidR="00F762A5">
        <w:rPr>
          <w:sz w:val="28"/>
          <w:szCs w:val="28"/>
        </w:rPr>
        <w:t xml:space="preserve">. </w:t>
      </w:r>
    </w:p>
    <w:p w:rsidR="005A4E18" w:rsidRDefault="005A4E18" w:rsidP="008E365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</w:t>
      </w:r>
      <w:r w:rsidRPr="00E629B1">
        <w:rPr>
          <w:b/>
          <w:i/>
          <w:sz w:val="28"/>
          <w:szCs w:val="28"/>
        </w:rPr>
        <w:t>омбинированные материалы или композиты</w:t>
      </w:r>
      <w:r>
        <w:rPr>
          <w:b/>
          <w:i/>
          <w:sz w:val="28"/>
          <w:szCs w:val="28"/>
        </w:rPr>
        <w:t>:</w:t>
      </w:r>
      <w:r w:rsidRPr="00F466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состоят из объединенных  в плоскости </w:t>
      </w:r>
      <w:proofErr w:type="spellStart"/>
      <w:r>
        <w:rPr>
          <w:sz w:val="28"/>
          <w:szCs w:val="28"/>
        </w:rPr>
        <w:t>нетканных</w:t>
      </w:r>
      <w:proofErr w:type="spellEnd"/>
      <w:r w:rsidR="006D6612">
        <w:rPr>
          <w:sz w:val="28"/>
          <w:szCs w:val="28"/>
        </w:rPr>
        <w:t xml:space="preserve"> материалов, тканей, </w:t>
      </w:r>
      <w:proofErr w:type="spellStart"/>
      <w:r w:rsidR="006D6612">
        <w:rPr>
          <w:sz w:val="28"/>
          <w:szCs w:val="28"/>
        </w:rPr>
        <w:t>геосетки</w:t>
      </w:r>
      <w:proofErr w:type="spellEnd"/>
      <w:r w:rsidR="006D6612">
        <w:rPr>
          <w:sz w:val="28"/>
          <w:szCs w:val="28"/>
        </w:rPr>
        <w:t xml:space="preserve"> </w:t>
      </w:r>
      <w:r>
        <w:rPr>
          <w:sz w:val="28"/>
          <w:szCs w:val="28"/>
        </w:rPr>
        <w:t>или других плоскостных структур и композитов в зависимости от их последующего использования.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коэффициент уплотнения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отношение фактической п</w:t>
      </w:r>
      <w:r w:rsidR="00281FDA">
        <w:rPr>
          <w:sz w:val="28"/>
          <w:szCs w:val="28"/>
        </w:rPr>
        <w:t xml:space="preserve">лотности скелета грунта </w:t>
      </w:r>
      <w:r w:rsidRPr="00566ACB">
        <w:rPr>
          <w:sz w:val="28"/>
          <w:szCs w:val="28"/>
        </w:rPr>
        <w:t xml:space="preserve"> к наибольшей плотности скелета грунта, определяемой при стандартном уплотнении.</w:t>
      </w:r>
    </w:p>
    <w:p w:rsidR="00CE37D9" w:rsidRDefault="00CE37D9" w:rsidP="008E3655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E18" w:rsidRPr="00E629B1">
        <w:rPr>
          <w:sz w:val="28"/>
          <w:szCs w:val="28"/>
        </w:rPr>
        <w:t>3.1</w:t>
      </w:r>
      <w:r w:rsidR="005A4E18">
        <w:rPr>
          <w:sz w:val="28"/>
          <w:szCs w:val="28"/>
        </w:rPr>
        <w:t xml:space="preserve">4 </w:t>
      </w:r>
      <w:r w:rsidR="005A4E18" w:rsidRPr="00E629B1">
        <w:rPr>
          <w:b/>
          <w:i/>
          <w:sz w:val="28"/>
          <w:szCs w:val="28"/>
        </w:rPr>
        <w:t>коэффициент фильтрации</w:t>
      </w:r>
      <w:r w:rsidR="005A4E18">
        <w:rPr>
          <w:b/>
          <w:i/>
          <w:sz w:val="28"/>
          <w:szCs w:val="28"/>
        </w:rPr>
        <w:t>:</w:t>
      </w:r>
      <w:r w:rsidR="005A4E18" w:rsidRPr="00566ACB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показатель водопроницаемости, равный скорости фильтрации воды сквозь материал при напорном градиенте, равном единице.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песчано-гравийная смесь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 дорожно-строительный материал определённого гранулометрического состава, отвечающий техническим требованиям и получаемый как продукт переработки и обогащения песчано-грав</w:t>
      </w:r>
      <w:r w:rsidR="00A041D2">
        <w:rPr>
          <w:sz w:val="28"/>
          <w:szCs w:val="28"/>
        </w:rPr>
        <w:t xml:space="preserve">ийной массы </w:t>
      </w:r>
      <w:r w:rsidRPr="00566ACB">
        <w:rPr>
          <w:sz w:val="28"/>
          <w:szCs w:val="28"/>
        </w:rPr>
        <w:t>с массовой долей гравийны</w:t>
      </w:r>
      <w:r w:rsidR="00A041D2">
        <w:rPr>
          <w:sz w:val="28"/>
          <w:szCs w:val="28"/>
        </w:rPr>
        <w:t xml:space="preserve">х зёрен от 20 до 50%. 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пенопласт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класс материалов, представляющий собой вспененные (ячеистые) пластические массы. Поскольку основной объем пенопласта занимает газ, плотность пенопласта существенно ниже, чем плотность его</w:t>
      </w:r>
      <w:r w:rsidR="00A041D2">
        <w:rPr>
          <w:sz w:val="28"/>
          <w:szCs w:val="28"/>
        </w:rPr>
        <w:t xml:space="preserve"> исходного сырья (полимера). 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</w:t>
      </w:r>
      <w:r w:rsidRPr="00E629B1">
        <w:rPr>
          <w:b/>
          <w:i/>
          <w:sz w:val="28"/>
          <w:szCs w:val="28"/>
        </w:rPr>
        <w:t>лотность грунта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отношение массы грунта, включая массу воды в его порах, к занимаемому этим грунтом объему.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смешение в установке</w:t>
      </w:r>
      <w:r w:rsidRPr="00E61E19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технологический процесс приготовления всех видов до</w:t>
      </w:r>
      <w:r w:rsidR="00A041D2">
        <w:rPr>
          <w:sz w:val="28"/>
          <w:szCs w:val="28"/>
        </w:rPr>
        <w:t xml:space="preserve">рожных смесей </w:t>
      </w:r>
      <w:r w:rsidRPr="00566ACB">
        <w:rPr>
          <w:sz w:val="28"/>
          <w:szCs w:val="28"/>
        </w:rPr>
        <w:t xml:space="preserve"> или обработанных материалов в специальных установках: стационарных –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на заводах дорожной организации или передвижных –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непосредственно у места укладки этих смесей.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19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смешение на дороге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технологический процесс устройства или восстановления слоев усовершенствованных покрытий облегченного типа из каменных м</w:t>
      </w:r>
      <w:r w:rsidR="00A041D2">
        <w:rPr>
          <w:sz w:val="28"/>
          <w:szCs w:val="28"/>
        </w:rPr>
        <w:t>атериалов</w:t>
      </w:r>
      <w:r w:rsidRPr="00566ACB">
        <w:rPr>
          <w:sz w:val="28"/>
          <w:szCs w:val="28"/>
        </w:rPr>
        <w:t xml:space="preserve"> или грунтов,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обрабатываемых органическими вяжущими материалами путем их перемешив</w:t>
      </w:r>
      <w:r w:rsidR="00A041D2">
        <w:rPr>
          <w:sz w:val="28"/>
          <w:szCs w:val="28"/>
        </w:rPr>
        <w:t>ания на дороге.</w:t>
      </w:r>
    </w:p>
    <w:p w:rsidR="005A4E18" w:rsidRPr="00566ACB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ED5DC3">
        <w:rPr>
          <w:sz w:val="28"/>
          <w:szCs w:val="28"/>
        </w:rPr>
        <w:t>3.2</w:t>
      </w:r>
      <w:r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>твердение минеральных вяжущих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процесс постепенного перехода смеси минерального вяжущего с водой в камневидное состояние с частичной или полной кристаллизацией, начинающейся после схватывания.</w:t>
      </w:r>
    </w:p>
    <w:p w:rsidR="005A4E18" w:rsidRPr="00A86963" w:rsidRDefault="005A4E18" w:rsidP="008E3655">
      <w:pPr>
        <w:tabs>
          <w:tab w:val="left" w:pos="0"/>
        </w:tabs>
        <w:spacing w:before="240" w:after="240"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ab/>
      </w:r>
      <w:r w:rsidRPr="00A86963">
        <w:rPr>
          <w:b/>
          <w:sz w:val="32"/>
          <w:szCs w:val="32"/>
        </w:rPr>
        <w:t>4 Требования к материалам</w:t>
      </w:r>
    </w:p>
    <w:p w:rsidR="005A4E18" w:rsidRDefault="005A4E18" w:rsidP="008E3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4.1  Песчано-гравийная или песчано-</w:t>
      </w:r>
      <w:r w:rsidR="00E4111D">
        <w:rPr>
          <w:sz w:val="28"/>
          <w:szCs w:val="28"/>
        </w:rPr>
        <w:t>щебеночная смесь должна иметь</w:t>
      </w:r>
    </w:p>
    <w:p w:rsidR="005A4E18" w:rsidRDefault="00E4111D" w:rsidP="008E3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оптимальный гранулометрический состав</w:t>
      </w:r>
      <w:r w:rsidR="005A4E18">
        <w:rPr>
          <w:sz w:val="28"/>
          <w:szCs w:val="28"/>
        </w:rPr>
        <w:t xml:space="preserve"> по ГОСТ 25607-94. При укладке смесей их влажность должна быть близкой к оптимальной с отклонением не более 10 %.</w:t>
      </w:r>
    </w:p>
    <w:p w:rsidR="005A4E18" w:rsidRDefault="005A4E18" w:rsidP="008E3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Наиболее распространенным материалом для дренирующих слоев является песок. Чем крупнее песок и меньше в нем пылевато-глинистых частиц, тем выше его фильтрующие и водоотводящие свойства.</w:t>
      </w:r>
    </w:p>
    <w:p w:rsidR="005A4E18" w:rsidRDefault="005A4E18" w:rsidP="008E3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="00AA33C3">
        <w:rPr>
          <w:sz w:val="28"/>
          <w:szCs w:val="28"/>
        </w:rPr>
        <w:t>ля дренирующих слоев применяют</w:t>
      </w:r>
      <w:r>
        <w:rPr>
          <w:sz w:val="28"/>
          <w:szCs w:val="28"/>
        </w:rPr>
        <w:t xml:space="preserve"> пески с коэффициентом фильтрации не менее 3 м/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. </w:t>
      </w:r>
      <w:r w:rsidR="00E4111D">
        <w:rPr>
          <w:sz w:val="28"/>
          <w:szCs w:val="28"/>
        </w:rPr>
        <w:t>и</w:t>
      </w:r>
      <w:r>
        <w:rPr>
          <w:sz w:val="28"/>
          <w:szCs w:val="28"/>
        </w:rPr>
        <w:t xml:space="preserve"> зерновым составом по ГОСТ 8736-93.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4.2 </w:t>
      </w:r>
      <w:r w:rsidRPr="00520216">
        <w:rPr>
          <w:color w:val="000000"/>
          <w:sz w:val="28"/>
          <w:szCs w:val="28"/>
        </w:rPr>
        <w:t>Основные показатели свойств</w:t>
      </w:r>
      <w:r w:rsidRPr="004A1C04">
        <w:rPr>
          <w:color w:val="000000"/>
          <w:sz w:val="28"/>
          <w:szCs w:val="28"/>
        </w:rPr>
        <w:t> </w:t>
      </w:r>
      <w:proofErr w:type="spellStart"/>
      <w:r w:rsidRPr="004A1C04">
        <w:rPr>
          <w:color w:val="000000"/>
          <w:sz w:val="28"/>
          <w:szCs w:val="28"/>
        </w:rPr>
        <w:t>геосинтетических</w:t>
      </w:r>
      <w:proofErr w:type="spellEnd"/>
      <w:r w:rsidRPr="004A1C04">
        <w:rPr>
          <w:color w:val="000000"/>
          <w:sz w:val="28"/>
          <w:szCs w:val="28"/>
        </w:rPr>
        <w:t xml:space="preserve"> материалов, их условные обозначения.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E1C">
        <w:rPr>
          <w:color w:val="000000"/>
          <w:sz w:val="28"/>
          <w:szCs w:val="28"/>
          <w:u w:val="single"/>
        </w:rPr>
        <w:t>Показатели физических и водно-физических свойств</w:t>
      </w:r>
      <w:r w:rsidRPr="004A1C04">
        <w:rPr>
          <w:color w:val="000000"/>
          <w:sz w:val="28"/>
          <w:szCs w:val="28"/>
        </w:rPr>
        <w:t>: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ρ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> - поверхностная плотность или масса 1 м</w:t>
      </w:r>
      <w:r w:rsidRPr="004A1C04">
        <w:rPr>
          <w:color w:val="000000"/>
          <w:sz w:val="28"/>
          <w:szCs w:val="28"/>
          <w:vertAlign w:val="superscript"/>
        </w:rPr>
        <w:t>2</w:t>
      </w:r>
      <w:r w:rsidRPr="004A1C04">
        <w:rPr>
          <w:color w:val="000000"/>
          <w:sz w:val="28"/>
          <w:szCs w:val="28"/>
        </w:rPr>
        <w:t> полотна, г/м</w:t>
      </w:r>
      <w:r w:rsidRPr="004A1C04">
        <w:rPr>
          <w:color w:val="000000"/>
          <w:sz w:val="28"/>
          <w:szCs w:val="28"/>
          <w:vertAlign w:val="superscript"/>
        </w:rPr>
        <w:t>2</w:t>
      </w:r>
      <w:r w:rsidRPr="004A1C04">
        <w:rPr>
          <w:color w:val="000000"/>
          <w:sz w:val="28"/>
          <w:szCs w:val="28"/>
        </w:rPr>
        <w:t> (</w:t>
      </w:r>
      <w:hyperlink r:id="rId14" w:tooltip="Материалы геотекстильные. Метод определения поверхностной плотности" w:history="1">
        <w:r w:rsidRPr="004A1C04">
          <w:rPr>
            <w:color w:val="000000"/>
            <w:sz w:val="28"/>
            <w:szCs w:val="28"/>
          </w:rPr>
          <w:t>ГОСТ Р 50277-92*</w:t>
        </w:r>
      </w:hyperlink>
      <w:r w:rsidRPr="004A1C04">
        <w:rPr>
          <w:color w:val="000000"/>
          <w:sz w:val="28"/>
          <w:szCs w:val="28"/>
        </w:rPr>
        <w:t>), ГОСТ 6943.16-94*</w:t>
      </w:r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</w:rPr>
        <w:t>δ - толщина полотна, мм (</w:t>
      </w:r>
      <w:hyperlink r:id="rId15" w:tooltip="Материалы геотекстильные. Метод определения толщины при определенных давлениях" w:history="1">
        <w:r w:rsidRPr="004A1C04">
          <w:rPr>
            <w:color w:val="000000"/>
            <w:sz w:val="28"/>
            <w:szCs w:val="28"/>
          </w:rPr>
          <w:t>ГОСТ Р 50276 - 92*</w:t>
        </w:r>
      </w:hyperlink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в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> и </w:t>
      </w:r>
      <w:r w:rsidRPr="004A1C04">
        <w:rPr>
          <w:color w:val="000000"/>
          <w:sz w:val="28"/>
          <w:szCs w:val="28"/>
          <w:lang w:val="en-US"/>
        </w:rPr>
        <w:t>l</w:t>
      </w:r>
      <w:r w:rsidRPr="004A1C04">
        <w:rPr>
          <w:color w:val="000000"/>
          <w:sz w:val="28"/>
          <w:szCs w:val="28"/>
          <w:vertAlign w:val="subscript"/>
        </w:rPr>
        <w:t>гм</w:t>
      </w:r>
      <w:r w:rsidRPr="004A1C04">
        <w:rPr>
          <w:color w:val="000000"/>
          <w:sz w:val="28"/>
          <w:szCs w:val="28"/>
        </w:rPr>
        <w:t> - линейные размеры полотна, секции модуля, элемента (ширина и длина), м (ГОСТ 3811*), ГОСТ 6943.17 - 94*</w:t>
      </w:r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  <w:vertAlign w:val="superscript"/>
        </w:rPr>
        <w:lastRenderedPageBreak/>
        <w:t>*)</w:t>
      </w:r>
      <w:r w:rsidRPr="004A1C04">
        <w:rPr>
          <w:color w:val="000000"/>
          <w:sz w:val="28"/>
          <w:szCs w:val="28"/>
        </w:rPr>
        <w:t> Для отдельных разновидностей материалов определение</w:t>
      </w:r>
      <w:r w:rsidR="00E4111D">
        <w:rPr>
          <w:color w:val="000000"/>
          <w:sz w:val="28"/>
          <w:szCs w:val="28"/>
        </w:rPr>
        <w:t xml:space="preserve"> указанных</w:t>
      </w:r>
      <w:r w:rsidRPr="004A1C04">
        <w:rPr>
          <w:color w:val="000000"/>
          <w:sz w:val="28"/>
          <w:szCs w:val="28"/>
        </w:rPr>
        <w:t xml:space="preserve"> параметров возможно по иным стандартам.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Т</w:t>
      </w:r>
      <w:r w:rsidRPr="00011F14">
        <w:rPr>
          <w:color w:val="000000"/>
          <w:sz w:val="28"/>
          <w:szCs w:val="28"/>
          <w:vertAlign w:val="subscript"/>
        </w:rPr>
        <w:t>д</w:t>
      </w:r>
      <w:proofErr w:type="spellEnd"/>
      <w:r w:rsidRPr="004A1C04">
        <w:rPr>
          <w:color w:val="000000"/>
          <w:sz w:val="28"/>
          <w:szCs w:val="28"/>
        </w:rPr>
        <w:t xml:space="preserve"> - максимальная температура, при которой допустимо применение ГМ;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</w:rPr>
        <w:t>О</w:t>
      </w:r>
      <w:r w:rsidRPr="004A1C04">
        <w:rPr>
          <w:color w:val="000000"/>
          <w:sz w:val="28"/>
          <w:szCs w:val="28"/>
          <w:vertAlign w:val="subscript"/>
        </w:rPr>
        <w:t>90</w:t>
      </w:r>
      <w:r w:rsidRPr="004A1C04">
        <w:rPr>
          <w:color w:val="000000"/>
          <w:sz w:val="28"/>
          <w:szCs w:val="28"/>
        </w:rPr>
        <w:t> - фильтрующая способность - показатель способности ГМ выполнять функции фильтра, связанный с размером пор, микроны;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фв</w:t>
      </w:r>
      <w:proofErr w:type="spellEnd"/>
      <w:r w:rsidRPr="004A1C04">
        <w:rPr>
          <w:color w:val="000000"/>
          <w:sz w:val="28"/>
          <w:szCs w:val="28"/>
          <w:vertAlign w:val="subscript"/>
        </w:rPr>
        <w:t>(2)</w:t>
      </w:r>
      <w:r w:rsidRPr="004A1C04">
        <w:rPr>
          <w:color w:val="000000"/>
          <w:sz w:val="28"/>
          <w:szCs w:val="28"/>
        </w:rPr>
        <w:t xml:space="preserve"> и </w:t>
      </w: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фг</w:t>
      </w:r>
      <w:proofErr w:type="spellEnd"/>
      <w:r w:rsidRPr="004A1C04">
        <w:rPr>
          <w:color w:val="000000"/>
          <w:sz w:val="28"/>
          <w:szCs w:val="28"/>
          <w:vertAlign w:val="subscript"/>
        </w:rPr>
        <w:t>(2)</w:t>
      </w:r>
      <w:r w:rsidRPr="004A1C04">
        <w:rPr>
          <w:color w:val="000000"/>
          <w:sz w:val="28"/>
          <w:szCs w:val="28"/>
        </w:rPr>
        <w:t xml:space="preserve"> - коэффициент фильтрации в направлениях </w:t>
      </w:r>
      <w:r>
        <w:rPr>
          <w:color w:val="000000"/>
          <w:sz w:val="28"/>
          <w:szCs w:val="28"/>
        </w:rPr>
        <w:t>–</w:t>
      </w:r>
      <w:r w:rsidRPr="004A1C04">
        <w:rPr>
          <w:color w:val="000000"/>
          <w:sz w:val="28"/>
          <w:szCs w:val="28"/>
        </w:rPr>
        <w:t xml:space="preserve"> нормальном</w:t>
      </w:r>
      <w:r>
        <w:rPr>
          <w:color w:val="000000"/>
          <w:sz w:val="28"/>
          <w:szCs w:val="28"/>
        </w:rPr>
        <w:t xml:space="preserve"> к</w:t>
      </w:r>
      <w:r w:rsidRPr="004A1C04">
        <w:rPr>
          <w:color w:val="000000"/>
          <w:sz w:val="28"/>
          <w:szCs w:val="28"/>
        </w:rPr>
        <w:t xml:space="preserve"> плоскости полотна и в плоскости полотна, м/</w:t>
      </w:r>
      <w:proofErr w:type="spellStart"/>
      <w:r w:rsidRPr="004A1C04">
        <w:rPr>
          <w:color w:val="000000"/>
          <w:sz w:val="28"/>
          <w:szCs w:val="28"/>
        </w:rPr>
        <w:t>сут</w:t>
      </w:r>
      <w:proofErr w:type="spellEnd"/>
      <w:r w:rsidRPr="004A1C0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4A1C04">
        <w:rPr>
          <w:color w:val="000000"/>
          <w:sz w:val="28"/>
          <w:szCs w:val="28"/>
        </w:rPr>
        <w:t>Индекс (2) (или иной) показывает величи</w:t>
      </w:r>
      <w:r w:rsidR="00013E1A">
        <w:rPr>
          <w:color w:val="000000"/>
          <w:sz w:val="28"/>
          <w:szCs w:val="28"/>
        </w:rPr>
        <w:t>ну обжатия в кПа</w:t>
      </w:r>
      <w:r w:rsidRPr="004A1C04">
        <w:rPr>
          <w:color w:val="000000"/>
          <w:sz w:val="28"/>
          <w:szCs w:val="28"/>
        </w:rPr>
        <w:t xml:space="preserve">, при которой определены значения </w:t>
      </w: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</w:t>
      </w:r>
      <w:proofErr w:type="spellEnd"/>
      <w:r w:rsidRPr="004A1C04">
        <w:rPr>
          <w:color w:val="000000"/>
          <w:sz w:val="28"/>
          <w:szCs w:val="28"/>
        </w:rPr>
        <w:t>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  <w:u w:val="single"/>
        </w:rPr>
        <w:t>Показатели механических свойств: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4"/>
          <w:sz w:val="28"/>
          <w:szCs w:val="28"/>
          <w:vertAlign w:val="subscript"/>
        </w:rPr>
        <w:object w:dxaOrig="3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20.25pt" o:ole="">
            <v:imagedata r:id="rId16" o:title=""/>
          </v:shape>
          <o:OLEObject Type="Embed" ProgID="Equation.3" ShapeID="_x0000_i1025" DrawAspect="Content" ObjectID="_1371364391" r:id="rId17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4"/>
          <w:sz w:val="28"/>
          <w:szCs w:val="28"/>
          <w:vertAlign w:val="subscript"/>
        </w:rPr>
        <w:object w:dxaOrig="380" w:dyaOrig="400">
          <v:shape id="_x0000_i1026" type="#_x0000_t75" style="width:18.75pt;height:20.25pt" o:ole="">
            <v:imagedata r:id="rId18" o:title=""/>
          </v:shape>
          <o:OLEObject Type="Embed" ProgID="Equation.3" ShapeID="_x0000_i1026" DrawAspect="Content" ObjectID="_1371364392" r:id="rId19"/>
        </w:object>
      </w:r>
      <w:r w:rsidRPr="004A1C04">
        <w:rPr>
          <w:color w:val="000000"/>
          <w:sz w:val="28"/>
          <w:szCs w:val="28"/>
        </w:rPr>
        <w:t> - прочность при растяжении (кратковременном, одноосном) в продольном и поперечном направлениях, Н/см или кН/м;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27" type="#_x0000_t75" style="width:19.5pt;height:18.75pt" o:ole="">
            <v:imagedata r:id="rId20" o:title=""/>
          </v:shape>
          <o:OLEObject Type="Embed" ProgID="Equation.3" ShapeID="_x0000_i1027" DrawAspect="Content" ObjectID="_1371364393" r:id="rId21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28" type="#_x0000_t75" style="width:18.75pt;height:18pt" o:ole="">
            <v:imagedata r:id="rId22" o:title=""/>
          </v:shape>
          <o:OLEObject Type="Embed" ProgID="Equation.3" ShapeID="_x0000_i1028" DrawAspect="Content" ObjectID="_1371364394" r:id="rId23"/>
        </w:object>
      </w:r>
      <w:r w:rsidRPr="004A1C04">
        <w:rPr>
          <w:color w:val="000000"/>
          <w:sz w:val="28"/>
          <w:szCs w:val="28"/>
        </w:rPr>
        <w:t> - относительная деформация при растяжении (кратковременном, одноосном) в продольном и поперечном направлениях, %. Индекс «р» соответствует нагрузке, при которой фиксируется деформация, выраженной в Н/см или в долях от </w:t>
      </w:r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</w:rPr>
        <w:t xml:space="preserve"> (значения </w:t>
      </w:r>
      <w:proofErr w:type="gramStart"/>
      <w:r w:rsidRPr="004A1C04">
        <w:rPr>
          <w:color w:val="000000"/>
          <w:sz w:val="28"/>
          <w:szCs w:val="28"/>
        </w:rPr>
        <w:t>р</w:t>
      </w:r>
      <w:proofErr w:type="gramEnd"/>
      <w:r w:rsidRPr="004A1C04">
        <w:rPr>
          <w:color w:val="000000"/>
          <w:sz w:val="28"/>
          <w:szCs w:val="28"/>
        </w:rPr>
        <w:t xml:space="preserve"> = 0 и </w:t>
      </w:r>
      <w:r w:rsidR="00FA20F2">
        <w:rPr>
          <w:color w:val="000000"/>
          <w:sz w:val="28"/>
          <w:szCs w:val="28"/>
        </w:rPr>
        <w:t xml:space="preserve">              </w:t>
      </w:r>
      <w:r w:rsidRPr="004A1C04">
        <w:rPr>
          <w:color w:val="000000"/>
          <w:sz w:val="28"/>
          <w:szCs w:val="28"/>
        </w:rPr>
        <w:t>р = </w:t>
      </w:r>
      <w:r w:rsidRPr="004A1C04">
        <w:rPr>
          <w:color w:val="000000"/>
          <w:sz w:val="28"/>
          <w:szCs w:val="28"/>
          <w:lang w:val="en-US"/>
        </w:rPr>
        <w:t>max</w:t>
      </w:r>
      <w:r w:rsidRPr="004A1C04">
        <w:rPr>
          <w:color w:val="000000"/>
          <w:sz w:val="28"/>
          <w:szCs w:val="28"/>
        </w:rPr>
        <w:t xml:space="preserve"> соответствуют относительной деформации при разрыве - </w:t>
      </w:r>
      <w:proofErr w:type="spellStart"/>
      <w:r w:rsidRPr="004A1C04">
        <w:rPr>
          <w:color w:val="000000"/>
          <w:sz w:val="28"/>
          <w:szCs w:val="28"/>
        </w:rPr>
        <w:t>ε</w:t>
      </w:r>
      <w:r w:rsidRPr="004A1C04">
        <w:rPr>
          <w:color w:val="000000"/>
          <w:sz w:val="28"/>
          <w:szCs w:val="28"/>
          <w:vertAlign w:val="subscript"/>
        </w:rPr>
        <w:t>ов</w:t>
      </w:r>
      <w:proofErr w:type="spellEnd"/>
      <w:r w:rsidRPr="004A1C04">
        <w:rPr>
          <w:color w:val="000000"/>
          <w:sz w:val="28"/>
          <w:szCs w:val="28"/>
        </w:rPr>
        <w:t xml:space="preserve">, </w:t>
      </w:r>
      <w:proofErr w:type="spellStart"/>
      <w:r w:rsidRPr="004A1C04">
        <w:rPr>
          <w:color w:val="000000"/>
          <w:sz w:val="28"/>
          <w:szCs w:val="28"/>
        </w:rPr>
        <w:t>ε</w:t>
      </w:r>
      <w:r w:rsidRPr="004A1C04">
        <w:rPr>
          <w:color w:val="000000"/>
          <w:sz w:val="28"/>
          <w:szCs w:val="28"/>
          <w:vertAlign w:val="subscript"/>
        </w:rPr>
        <w:t>оп</w:t>
      </w:r>
      <w:proofErr w:type="spellEnd"/>
      <w:r w:rsidRPr="004A1C04">
        <w:rPr>
          <w:caps/>
          <w:color w:val="000000"/>
          <w:sz w:val="28"/>
          <w:szCs w:val="28"/>
        </w:rPr>
        <w:t> </w:t>
      </w:r>
      <w:r w:rsidRPr="004A1C04">
        <w:rPr>
          <w:color w:val="000000"/>
          <w:sz w:val="28"/>
          <w:szCs w:val="28"/>
        </w:rPr>
        <w:t>и при максимальной нагрузке ε</w:t>
      </w:r>
      <w:r w:rsidRPr="004A1C04">
        <w:rPr>
          <w:color w:val="000000"/>
          <w:sz w:val="28"/>
          <w:szCs w:val="28"/>
          <w:vertAlign w:val="subscript"/>
          <w:lang w:val="en-US"/>
        </w:rPr>
        <w:t>max</w:t>
      </w:r>
      <w:r w:rsidRPr="004A1C04">
        <w:rPr>
          <w:color w:val="000000"/>
          <w:sz w:val="28"/>
          <w:szCs w:val="28"/>
          <w:vertAlign w:val="subscript"/>
        </w:rPr>
        <w:t> в</w:t>
      </w:r>
      <w:r w:rsidRPr="004A1C04">
        <w:rPr>
          <w:color w:val="000000"/>
          <w:sz w:val="28"/>
          <w:szCs w:val="28"/>
        </w:rPr>
        <w:t>, ε</w:t>
      </w:r>
      <w:r w:rsidRPr="004A1C04">
        <w:rPr>
          <w:color w:val="000000"/>
          <w:sz w:val="28"/>
          <w:szCs w:val="28"/>
          <w:vertAlign w:val="subscript"/>
          <w:lang w:val="en-US"/>
        </w:rPr>
        <w:t>max</w:t>
      </w:r>
      <w:r w:rsidRPr="004A1C04">
        <w:rPr>
          <w:color w:val="000000"/>
          <w:sz w:val="28"/>
          <w:szCs w:val="28"/>
          <w:vertAlign w:val="subscript"/>
        </w:rPr>
        <w:t> п</w:t>
      </w:r>
      <w:r w:rsidRPr="004A1C04">
        <w:rPr>
          <w:color w:val="000000"/>
          <w:sz w:val="28"/>
          <w:szCs w:val="28"/>
        </w:rPr>
        <w:t xml:space="preserve">). Индекс «в» в верхней части соответствует ширине образца, см (в = 0 соответствует испытанию одного элемента, например, </w:t>
      </w:r>
      <w:proofErr w:type="spellStart"/>
      <w:r w:rsidRPr="004A1C04">
        <w:rPr>
          <w:color w:val="000000"/>
          <w:sz w:val="28"/>
          <w:szCs w:val="28"/>
        </w:rPr>
        <w:t>ровинга</w:t>
      </w:r>
      <w:proofErr w:type="spellEnd"/>
      <w:r w:rsidRPr="004A1C04">
        <w:rPr>
          <w:color w:val="000000"/>
          <w:sz w:val="28"/>
          <w:szCs w:val="28"/>
        </w:rPr>
        <w:t xml:space="preserve"> </w:t>
      </w:r>
      <w:proofErr w:type="spellStart"/>
      <w:r w:rsidRPr="004A1C04">
        <w:rPr>
          <w:color w:val="000000"/>
          <w:sz w:val="28"/>
          <w:szCs w:val="28"/>
        </w:rPr>
        <w:t>геосетки</w:t>
      </w:r>
      <w:proofErr w:type="spellEnd"/>
      <w:r w:rsidRPr="004A1C04">
        <w:rPr>
          <w:color w:val="000000"/>
          <w:sz w:val="28"/>
          <w:szCs w:val="28"/>
        </w:rPr>
        <w:t>);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20" w:dyaOrig="360">
          <v:shape id="_x0000_i1029" type="#_x0000_t75" style="width:21.75pt;height:18.75pt" o:ole="">
            <v:imagedata r:id="rId24" o:title=""/>
          </v:shape>
          <o:OLEObject Type="Embed" ProgID="Equation.3" ShapeID="_x0000_i1029" DrawAspect="Content" ObjectID="_1371364395" r:id="rId25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40" w:dyaOrig="360">
          <v:shape id="_x0000_i1030" type="#_x0000_t75" style="width:21.75pt;height:18pt" o:ole="">
            <v:imagedata r:id="rId26" o:title=""/>
          </v:shape>
          <o:OLEObject Type="Embed" ProgID="Equation.3" ShapeID="_x0000_i1030" DrawAspect="Content" ObjectID="_1371364396" r:id="rId27"/>
        </w:object>
      </w:r>
      <w:r w:rsidRPr="004A1C04">
        <w:rPr>
          <w:color w:val="000000"/>
          <w:sz w:val="28"/>
          <w:szCs w:val="28"/>
        </w:rPr>
        <w:t> - условный модуль деформации при растяжении (кратковременном, одноосном) в продольном и поперечном направлениях, кН/м. Значение индексов «р», «в» (верхняя часть) - как для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31" type="#_x0000_t75" style="width:19.5pt;height:18.75pt" o:ole="">
            <v:imagedata r:id="rId28" o:title=""/>
          </v:shape>
          <o:OLEObject Type="Embed" ProgID="Equation.3" ShapeID="_x0000_i1031" DrawAspect="Content" ObjectID="_1371364397" r:id="rId29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32" type="#_x0000_t75" style="width:18.75pt;height:18pt" o:ole="">
            <v:imagedata r:id="rId22" o:title=""/>
          </v:shape>
          <o:OLEObject Type="Embed" ProgID="Equation.3" ShapeID="_x0000_i1032" DrawAspect="Content" ObjectID="_1371364398" r:id="rId30"/>
        </w:object>
      </w:r>
      <w:r w:rsidRPr="004A1C04">
        <w:rPr>
          <w:color w:val="000000"/>
          <w:sz w:val="28"/>
          <w:szCs w:val="28"/>
        </w:rPr>
        <w:t>; при отсутствии расшифровки индекса «р» значения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20" w:dyaOrig="360">
          <v:shape id="_x0000_i1033" type="#_x0000_t75" style="width:21.75pt;height:18.75pt" o:ole="">
            <v:imagedata r:id="rId24" o:title=""/>
          </v:shape>
          <o:OLEObject Type="Embed" ProgID="Equation.3" ShapeID="_x0000_i1033" DrawAspect="Content" ObjectID="_1371364399" r:id="rId31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40" w:dyaOrig="360">
          <v:shape id="_x0000_i1034" type="#_x0000_t75" style="width:21.75pt;height:18pt" o:ole="">
            <v:imagedata r:id="rId32" o:title=""/>
          </v:shape>
          <o:OLEObject Type="Embed" ProgID="Equation.3" ShapeID="_x0000_i1034" DrawAspect="Content" ObjectID="_1371364400" r:id="rId33"/>
        </w:object>
      </w:r>
      <w:r w:rsidRPr="004A1C04">
        <w:rPr>
          <w:color w:val="000000"/>
          <w:sz w:val="28"/>
          <w:szCs w:val="28"/>
        </w:rPr>
        <w:t>   </w:t>
      </w:r>
      <w:proofErr w:type="spellStart"/>
      <w:proofErr w:type="gramStart"/>
      <w:r w:rsidRPr="004A1C04">
        <w:rPr>
          <w:color w:val="000000"/>
          <w:sz w:val="28"/>
          <w:szCs w:val="28"/>
        </w:rPr>
        <w:t>и</w:t>
      </w:r>
      <w:proofErr w:type="spellEnd"/>
      <w:proofErr w:type="gramEnd"/>
      <w:r w:rsidRPr="004A1C04">
        <w:rPr>
          <w:color w:val="000000"/>
          <w:sz w:val="28"/>
          <w:szCs w:val="28"/>
        </w:rPr>
        <w:t>  определены при нагрузке р = 0,3 </w:t>
      </w:r>
      <w:proofErr w:type="spellStart"/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r w:rsidRPr="004A1C04">
        <w:rPr>
          <w:color w:val="000000"/>
          <w:sz w:val="28"/>
          <w:szCs w:val="28"/>
        </w:rPr>
        <w:t>, но не менее 25 Н/см;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Е</w:t>
      </w:r>
      <w:r w:rsidRPr="004A1C04">
        <w:rPr>
          <w:color w:val="000000"/>
          <w:sz w:val="28"/>
          <w:szCs w:val="28"/>
          <w:vertAlign w:val="subscript"/>
        </w:rPr>
        <w:t>рсф</w:t>
      </w:r>
      <w:proofErr w:type="spellEnd"/>
      <w:r w:rsidRPr="004A1C04">
        <w:rPr>
          <w:color w:val="000000"/>
          <w:sz w:val="28"/>
          <w:szCs w:val="28"/>
        </w:rPr>
        <w:t> - условный модуль деформации при сферическом растяжении в условиях сложного напряженного состояния, кН/м.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lastRenderedPageBreak/>
        <w:t>Р</w:t>
      </w:r>
      <w:r w:rsidRPr="004A1C04">
        <w:rPr>
          <w:color w:val="000000"/>
          <w:sz w:val="28"/>
          <w:szCs w:val="28"/>
          <w:vertAlign w:val="subscript"/>
        </w:rPr>
        <w:t>р</w:t>
      </w:r>
      <w:proofErr w:type="spellEnd"/>
      <w:r w:rsidRPr="004A1C04">
        <w:rPr>
          <w:color w:val="000000"/>
          <w:sz w:val="28"/>
          <w:szCs w:val="28"/>
        </w:rPr>
        <w:t> - усилие продавливания, Н;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Д</w:t>
      </w:r>
      <w:r w:rsidRPr="004A1C04">
        <w:rPr>
          <w:color w:val="000000"/>
          <w:sz w:val="28"/>
          <w:szCs w:val="28"/>
          <w:vertAlign w:val="subscript"/>
        </w:rPr>
        <w:t>к</w:t>
      </w:r>
      <w:proofErr w:type="spellEnd"/>
      <w:r w:rsidRPr="004A1C04">
        <w:rPr>
          <w:color w:val="000000"/>
          <w:sz w:val="28"/>
          <w:szCs w:val="28"/>
        </w:rPr>
        <w:t> - условный показатель сопротивляемости ГМ местным повреждениям - диаметр отверстия в образце ГМ после падения конуса, мм;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Р</w:t>
      </w:r>
      <w:r w:rsidRPr="004A1C04">
        <w:rPr>
          <w:color w:val="000000"/>
          <w:sz w:val="28"/>
          <w:szCs w:val="28"/>
          <w:vertAlign w:val="subscript"/>
        </w:rPr>
        <w:t>к</w:t>
      </w:r>
      <w:proofErr w:type="spellEnd"/>
      <w:r w:rsidRPr="004A1C04">
        <w:rPr>
          <w:color w:val="000000"/>
          <w:sz w:val="28"/>
          <w:szCs w:val="28"/>
        </w:rPr>
        <w:t xml:space="preserve"> - показатель сопротивляемости ГМ местным повреждениям - снижение прочности при укладке ГМ на контакте с </w:t>
      </w:r>
      <w:proofErr w:type="spellStart"/>
      <w:r w:rsidRPr="004A1C04">
        <w:rPr>
          <w:color w:val="000000"/>
          <w:sz w:val="28"/>
          <w:szCs w:val="28"/>
        </w:rPr>
        <w:t>крупнофракционным</w:t>
      </w:r>
      <w:proofErr w:type="spellEnd"/>
      <w:r w:rsidRPr="004A1C04">
        <w:rPr>
          <w:color w:val="000000"/>
          <w:sz w:val="28"/>
          <w:szCs w:val="28"/>
        </w:rPr>
        <w:t xml:space="preserve"> материалом, % к значениям </w:t>
      </w:r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  <w:vertAlign w:val="superscript"/>
        </w:rPr>
        <w:t>в</w:t>
      </w:r>
      <w:proofErr w:type="spellEnd"/>
      <w:r w:rsidRPr="004A1C04">
        <w:rPr>
          <w:color w:val="000000"/>
          <w:sz w:val="28"/>
          <w:szCs w:val="28"/>
        </w:rPr>
        <w:t> (</w:t>
      </w:r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  <w:vertAlign w:val="superscript"/>
        </w:rPr>
        <w:t>п</w:t>
      </w:r>
      <w:proofErr w:type="spellEnd"/>
      <w:r w:rsidRPr="004A1C04">
        <w:rPr>
          <w:color w:val="000000"/>
          <w:sz w:val="28"/>
          <w:szCs w:val="28"/>
        </w:rPr>
        <w:t>);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aps/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perscript"/>
        </w:rPr>
        <w:t>в</w:t>
      </w:r>
      <w:r w:rsidRPr="004A1C04">
        <w:rPr>
          <w:color w:val="000000"/>
          <w:sz w:val="28"/>
          <w:szCs w:val="28"/>
          <w:vertAlign w:val="subscript"/>
        </w:rPr>
        <w:t>ε</w:t>
      </w:r>
      <w:proofErr w:type="spellEnd"/>
      <w:r w:rsidRPr="004A1C04">
        <w:rPr>
          <w:color w:val="000000"/>
          <w:sz w:val="28"/>
          <w:szCs w:val="28"/>
        </w:rPr>
        <w:t> - усилие при продольном растяжении (кратковременном, одноосном), требуемое для достижения определенной величины относительной деформации ε, кН/м.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ε</w:t>
      </w:r>
      <w:r w:rsidRPr="004A1C04">
        <w:rPr>
          <w:color w:val="000000"/>
          <w:sz w:val="28"/>
          <w:szCs w:val="28"/>
          <w:vertAlign w:val="subscript"/>
        </w:rPr>
        <w:t>р</w:t>
      </w:r>
      <w:proofErr w:type="spellEnd"/>
      <w:r w:rsidRPr="004A1C04">
        <w:rPr>
          <w:color w:val="000000"/>
          <w:sz w:val="28"/>
          <w:szCs w:val="28"/>
        </w:rPr>
        <w:t> - относительная деформация при растяжении (кратковременном, одноосном), достигаемая при определенной величине усилия при растяжении Р в долях от </w:t>
      </w:r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</w:rPr>
        <w:t>, %;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perscript"/>
        </w:rPr>
        <w:t>т</w:t>
      </w:r>
      <w:r w:rsidRPr="004A1C04">
        <w:rPr>
          <w:color w:val="000000"/>
          <w:sz w:val="28"/>
          <w:szCs w:val="28"/>
        </w:rPr>
        <w:t>дл</w:t>
      </w:r>
      <w:proofErr w:type="spellEnd"/>
      <w:r w:rsidRPr="004A1C04">
        <w:rPr>
          <w:color w:val="000000"/>
          <w:sz w:val="28"/>
          <w:szCs w:val="28"/>
        </w:rPr>
        <w:t xml:space="preserve"> - длительная прочность ГМ с учетом срока службы Т лет, кН/м;</w:t>
      </w:r>
    </w:p>
    <w:p w:rsidR="005A4E18" w:rsidRPr="004A1C0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Δδ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> - относительная деформация сжатия ГМ - изменение толщины ГМ в % к первоначальной под действием сжимающей нагрузки определенной величины.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i214613"/>
      <w:r w:rsidRPr="00011291">
        <w:rPr>
          <w:color w:val="000000"/>
          <w:sz w:val="28"/>
          <w:szCs w:val="28"/>
        </w:rPr>
        <w:t>4.3 Применение ГМ возможно при наличии:</w:t>
      </w:r>
      <w:bookmarkEnd w:id="1"/>
    </w:p>
    <w:p w:rsidR="005A4E1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</w:t>
      </w:r>
      <w:r w:rsidR="008E3655">
        <w:rPr>
          <w:color w:val="000000"/>
          <w:sz w:val="28"/>
          <w:szCs w:val="28"/>
        </w:rPr>
        <w:t> </w:t>
      </w:r>
      <w:r w:rsidRPr="00011291">
        <w:rPr>
          <w:color w:val="000000"/>
          <w:sz w:val="28"/>
          <w:szCs w:val="28"/>
        </w:rPr>
        <w:t>технических условий, согласованных организациями, представляющими отрасль предприятий-потребителей. Технические условия должны содержать технические требования по составу сырья, основным контролируемым производителем физико-механическим показателям свойств, форме поставки, упаковке, маркировке, требования по безопасности, правилам приемки, методам контроля и испытаний, транспортированию и хранению, гарантии изготовителя</w:t>
      </w:r>
      <w:r>
        <w:rPr>
          <w:color w:val="000000"/>
          <w:sz w:val="28"/>
          <w:szCs w:val="28"/>
        </w:rPr>
        <w:t xml:space="preserve"> [3]</w:t>
      </w:r>
      <w:r w:rsidRPr="00011291">
        <w:rPr>
          <w:color w:val="000000"/>
          <w:sz w:val="28"/>
          <w:szCs w:val="28"/>
        </w:rPr>
        <w:t xml:space="preserve">. 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гигиенических сертификатов;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</w:t>
      </w:r>
      <w:r w:rsidR="008E3655">
        <w:rPr>
          <w:color w:val="000000"/>
          <w:sz w:val="28"/>
          <w:szCs w:val="28"/>
        </w:rPr>
        <w:t> </w:t>
      </w:r>
      <w:r w:rsidRPr="00011291">
        <w:rPr>
          <w:color w:val="000000"/>
          <w:sz w:val="28"/>
          <w:szCs w:val="28"/>
        </w:rPr>
        <w:t xml:space="preserve">документов, регламентирующих область применения </w:t>
      </w:r>
      <w:proofErr w:type="spellStart"/>
      <w:r w:rsidRPr="00011291">
        <w:rPr>
          <w:color w:val="000000"/>
          <w:sz w:val="28"/>
          <w:szCs w:val="28"/>
        </w:rPr>
        <w:t>геосинтетических</w:t>
      </w:r>
      <w:proofErr w:type="spellEnd"/>
      <w:r w:rsidRPr="00011291">
        <w:rPr>
          <w:color w:val="000000"/>
          <w:sz w:val="28"/>
          <w:szCs w:val="28"/>
        </w:rPr>
        <w:t xml:space="preserve"> материалов, разработанных или согласованных </w:t>
      </w:r>
      <w:r w:rsidRPr="00011291">
        <w:rPr>
          <w:color w:val="000000"/>
          <w:sz w:val="28"/>
          <w:szCs w:val="28"/>
        </w:rPr>
        <w:lastRenderedPageBreak/>
        <w:t>организациями, представляющими отрасль предприятий-потребителей (Избирательно - Заключение, Регламент применения, Рекомендации по применению или другой документ);</w:t>
      </w:r>
    </w:p>
    <w:p w:rsidR="005A4E1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сертификатов соответствия, выданных на основе Заключений по результатам испытаний ГМ с определением как основных, так и дополнительных показателей свойств.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2" w:name="i237677"/>
      <w:r>
        <w:rPr>
          <w:color w:val="000000"/>
          <w:sz w:val="28"/>
          <w:szCs w:val="28"/>
        </w:rPr>
        <w:t>4</w:t>
      </w:r>
      <w:r w:rsidRPr="00011291">
        <w:rPr>
          <w:color w:val="000000"/>
          <w:sz w:val="28"/>
          <w:szCs w:val="28"/>
        </w:rPr>
        <w:t xml:space="preserve">.4 Форма поставки ГМ должна быть удобной с точки зрения </w:t>
      </w:r>
      <w:proofErr w:type="spellStart"/>
      <w:r w:rsidRPr="00011291">
        <w:rPr>
          <w:color w:val="000000"/>
          <w:sz w:val="28"/>
          <w:szCs w:val="28"/>
        </w:rPr>
        <w:t>погрузо</w:t>
      </w:r>
      <w:proofErr w:type="spellEnd"/>
      <w:r w:rsidR="00D97256">
        <w:rPr>
          <w:color w:val="000000"/>
          <w:sz w:val="28"/>
          <w:szCs w:val="28"/>
        </w:rPr>
        <w:t xml:space="preserve"> - </w:t>
      </w:r>
      <w:r w:rsidRPr="00011291">
        <w:rPr>
          <w:color w:val="000000"/>
          <w:sz w:val="28"/>
          <w:szCs w:val="28"/>
        </w:rPr>
        <w:t xml:space="preserve">разгрузочных и других строительных работ. Для рулонных ГМ рекомендуется поставка в рулонах массой до </w:t>
      </w:r>
      <w:smartTag w:uri="urn:schemas-microsoft-com:office:smarttags" w:element="metricconverter">
        <w:smartTagPr>
          <w:attr w:name="ProductID" w:val="80 кг"/>
        </w:smartTagPr>
        <w:r w:rsidRPr="00011291">
          <w:rPr>
            <w:color w:val="000000"/>
            <w:sz w:val="28"/>
            <w:szCs w:val="28"/>
          </w:rPr>
          <w:t>80 кг</w:t>
        </w:r>
      </w:smartTag>
      <w:r w:rsidRPr="00011291">
        <w:rPr>
          <w:color w:val="000000"/>
          <w:sz w:val="28"/>
          <w:szCs w:val="28"/>
        </w:rPr>
        <w:t xml:space="preserve">, предпочтительно с длиной полотна в рулоне не менее </w:t>
      </w:r>
      <w:smartTag w:uri="urn:schemas-microsoft-com:office:smarttags" w:element="metricconverter">
        <w:smartTagPr>
          <w:attr w:name="ProductID" w:val="40 м"/>
        </w:smartTagPr>
        <w:r w:rsidRPr="00011291">
          <w:rPr>
            <w:color w:val="000000"/>
            <w:sz w:val="28"/>
            <w:szCs w:val="28"/>
          </w:rPr>
          <w:t>40 м</w:t>
        </w:r>
      </w:smartTag>
      <w:r w:rsidRPr="00011291">
        <w:rPr>
          <w:color w:val="000000"/>
          <w:sz w:val="28"/>
          <w:szCs w:val="28"/>
        </w:rPr>
        <w:t xml:space="preserve"> и шириной не менее </w:t>
      </w:r>
      <w:smartTag w:uri="urn:schemas-microsoft-com:office:smarttags" w:element="metricconverter">
        <w:smartTagPr>
          <w:attr w:name="ProductID" w:val="2,0 м"/>
        </w:smartTagPr>
        <w:r w:rsidRPr="00011291">
          <w:rPr>
            <w:color w:val="000000"/>
            <w:sz w:val="28"/>
            <w:szCs w:val="28"/>
          </w:rPr>
          <w:t>2,0 м</w:t>
        </w:r>
      </w:smartTag>
      <w:r w:rsidRPr="00011291">
        <w:rPr>
          <w:color w:val="000000"/>
          <w:sz w:val="28"/>
          <w:szCs w:val="28"/>
        </w:rPr>
        <w:t>. Упаковка рулонов должна обеспечивать их транспортировку и хранение без увлажнения и воздействия света.</w:t>
      </w:r>
      <w:bookmarkEnd w:id="2"/>
    </w:p>
    <w:p w:rsidR="005A4E1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3" w:name="i246412"/>
      <w:r w:rsidRPr="00011291">
        <w:rPr>
          <w:color w:val="000000"/>
          <w:sz w:val="28"/>
          <w:szCs w:val="28"/>
        </w:rPr>
        <w:t>ГМ н</w:t>
      </w:r>
      <w:r w:rsidR="00D97256">
        <w:rPr>
          <w:color w:val="000000"/>
          <w:sz w:val="28"/>
          <w:szCs w:val="28"/>
        </w:rPr>
        <w:t>е должны иметь ра</w:t>
      </w:r>
      <w:r w:rsidR="00DE36AF">
        <w:rPr>
          <w:color w:val="000000"/>
          <w:sz w:val="28"/>
          <w:szCs w:val="28"/>
        </w:rPr>
        <w:t>зрывов</w:t>
      </w:r>
      <w:r w:rsidRPr="00011291">
        <w:rPr>
          <w:color w:val="000000"/>
          <w:sz w:val="28"/>
          <w:szCs w:val="28"/>
        </w:rPr>
        <w:t xml:space="preserve"> и других нарушений </w:t>
      </w:r>
      <w:proofErr w:type="spellStart"/>
      <w:r w:rsidRPr="00011291">
        <w:rPr>
          <w:color w:val="000000"/>
          <w:sz w:val="28"/>
          <w:szCs w:val="28"/>
        </w:rPr>
        <w:t>сплошности</w:t>
      </w:r>
      <w:proofErr w:type="spellEnd"/>
      <w:r w:rsidRPr="00011291">
        <w:rPr>
          <w:color w:val="000000"/>
          <w:sz w:val="28"/>
          <w:szCs w:val="28"/>
        </w:rPr>
        <w:t>. Максимальные отклонения по ширине полотна, ровности кромок не должны превышать 5</w:t>
      </w:r>
      <w:r w:rsidR="00FA20F2">
        <w:rPr>
          <w:color w:val="000000"/>
          <w:sz w:val="28"/>
          <w:szCs w:val="28"/>
        </w:rPr>
        <w:t> </w:t>
      </w:r>
      <w:r w:rsidRPr="00011291">
        <w:rPr>
          <w:color w:val="000000"/>
          <w:sz w:val="28"/>
          <w:szCs w:val="28"/>
        </w:rPr>
        <w:t xml:space="preserve">см, по массе рулона </w:t>
      </w:r>
      <w:r w:rsidR="00FA20F2">
        <w:rPr>
          <w:color w:val="000000"/>
          <w:sz w:val="28"/>
          <w:szCs w:val="28"/>
        </w:rPr>
        <w:t>–</w:t>
      </w:r>
      <w:r w:rsidRPr="00011291">
        <w:rPr>
          <w:color w:val="000000"/>
          <w:sz w:val="28"/>
          <w:szCs w:val="28"/>
        </w:rPr>
        <w:t xml:space="preserve"> 5</w:t>
      </w:r>
      <w:r w:rsidR="00FA20F2">
        <w:rPr>
          <w:color w:val="000000"/>
          <w:sz w:val="28"/>
          <w:szCs w:val="28"/>
        </w:rPr>
        <w:t> </w:t>
      </w:r>
      <w:r w:rsidRPr="00011291">
        <w:rPr>
          <w:color w:val="000000"/>
          <w:sz w:val="28"/>
          <w:szCs w:val="28"/>
        </w:rPr>
        <w:t xml:space="preserve">кг, по длине рулона (в сторону уменьшения) </w:t>
      </w:r>
      <w:r w:rsidR="00FA20F2">
        <w:rPr>
          <w:color w:val="000000"/>
          <w:sz w:val="28"/>
          <w:szCs w:val="28"/>
        </w:rPr>
        <w:t>–</w:t>
      </w:r>
      <w:r w:rsidRPr="00011291">
        <w:rPr>
          <w:color w:val="000000"/>
          <w:sz w:val="28"/>
          <w:szCs w:val="28"/>
        </w:rPr>
        <w:t xml:space="preserve"> 10</w:t>
      </w:r>
      <w:r w:rsidR="00FA20F2">
        <w:rPr>
          <w:color w:val="000000"/>
          <w:sz w:val="28"/>
          <w:szCs w:val="28"/>
        </w:rPr>
        <w:t> </w:t>
      </w:r>
      <w:r w:rsidRPr="00011291">
        <w:rPr>
          <w:color w:val="000000"/>
          <w:sz w:val="28"/>
          <w:szCs w:val="28"/>
        </w:rPr>
        <w:t>см.</w:t>
      </w:r>
      <w:bookmarkEnd w:id="3"/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4" w:name="i253060"/>
      <w:r w:rsidRPr="00011291">
        <w:rPr>
          <w:color w:val="000000"/>
          <w:sz w:val="28"/>
          <w:szCs w:val="28"/>
        </w:rPr>
        <w:t>4.5 Определяемые показатели свойств ГМ должны в полной мере характеризовать его физико-механические свойства с точки зрения:</w:t>
      </w:r>
      <w:bookmarkEnd w:id="4"/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возможности и эффективности выполнения требуемых функций в определенной области применения;</w:t>
      </w:r>
    </w:p>
    <w:p w:rsidR="005A4E18" w:rsidRPr="00ED5DC3" w:rsidRDefault="005A4E18" w:rsidP="008E3655">
      <w:pPr>
        <w:spacing w:line="360" w:lineRule="auto"/>
        <w:ind w:firstLine="709"/>
        <w:jc w:val="both"/>
        <w:rPr>
          <w:color w:val="000000"/>
          <w:spacing w:val="-8"/>
          <w:sz w:val="28"/>
          <w:szCs w:val="28"/>
        </w:rPr>
      </w:pPr>
      <w:r w:rsidRPr="00ED5DC3">
        <w:rPr>
          <w:color w:val="000000"/>
          <w:spacing w:val="-8"/>
          <w:sz w:val="28"/>
          <w:szCs w:val="28"/>
        </w:rPr>
        <w:t>- учета специфических структурно-технологических особенностей каждой из групп ГМ;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возможности выбора ГМ;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возможности назначения расчетных параметров свойств ГМ на основе исходных значений;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возможности применения той или иной технологии производства работ в период строительства.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4.6 </w:t>
      </w:r>
      <w:r w:rsidRPr="00011291">
        <w:rPr>
          <w:color w:val="000000"/>
          <w:sz w:val="28"/>
          <w:szCs w:val="28"/>
        </w:rPr>
        <w:t xml:space="preserve">Применяемые при строительстве и ремонте дорог </w:t>
      </w:r>
      <w:proofErr w:type="spellStart"/>
      <w:r w:rsidRPr="00011291">
        <w:rPr>
          <w:color w:val="000000"/>
          <w:sz w:val="28"/>
          <w:szCs w:val="28"/>
        </w:rPr>
        <w:t>геосинтетические</w:t>
      </w:r>
      <w:proofErr w:type="spellEnd"/>
      <w:r w:rsidRPr="00011291">
        <w:rPr>
          <w:color w:val="000000"/>
          <w:sz w:val="28"/>
          <w:szCs w:val="28"/>
        </w:rPr>
        <w:t xml:space="preserve"> материалы должны отвечать требованиям по следующим физико-механическим свойствам: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поверхностная плотность;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толщина;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прочность при растяжении;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 xml:space="preserve">- </w:t>
      </w:r>
      <w:proofErr w:type="spellStart"/>
      <w:r w:rsidRPr="00011291">
        <w:rPr>
          <w:color w:val="000000"/>
          <w:sz w:val="28"/>
          <w:szCs w:val="28"/>
        </w:rPr>
        <w:t>деформативность</w:t>
      </w:r>
      <w:proofErr w:type="spellEnd"/>
      <w:r w:rsidRPr="00011291">
        <w:rPr>
          <w:color w:val="000000"/>
          <w:sz w:val="28"/>
          <w:szCs w:val="28"/>
        </w:rPr>
        <w:t>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однородность;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сопротивляемость местным повреждениям;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водопроницаемость;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фильтрующая способность;</w:t>
      </w:r>
    </w:p>
    <w:p w:rsidR="005A4E18" w:rsidRPr="00011291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стойкость к агрессивным воздействиям.</w:t>
      </w:r>
    </w:p>
    <w:p w:rsidR="005A4E1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 В табл. 1 приведены требуемые значения отдельных показателей свойств </w:t>
      </w:r>
      <w:proofErr w:type="spellStart"/>
      <w:r>
        <w:rPr>
          <w:color w:val="000000"/>
          <w:sz w:val="28"/>
          <w:szCs w:val="28"/>
        </w:rPr>
        <w:t>геотекстилей</w:t>
      </w:r>
      <w:proofErr w:type="spellEnd"/>
      <w:r>
        <w:rPr>
          <w:color w:val="000000"/>
          <w:sz w:val="28"/>
          <w:szCs w:val="28"/>
        </w:rPr>
        <w:t xml:space="preserve">, снижение которых для выполнения указанных функций не допускается [3]. </w:t>
      </w:r>
    </w:p>
    <w:p w:rsidR="005A4E18" w:rsidRPr="00011291" w:rsidRDefault="0043466D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Справочные данные по применяемым в России </w:t>
      </w:r>
      <w:proofErr w:type="spellStart"/>
      <w:r>
        <w:rPr>
          <w:color w:val="000000"/>
          <w:sz w:val="28"/>
          <w:szCs w:val="28"/>
        </w:rPr>
        <w:t>геосинтетическим</w:t>
      </w:r>
      <w:proofErr w:type="spellEnd"/>
      <w:r>
        <w:rPr>
          <w:color w:val="000000"/>
          <w:sz w:val="28"/>
          <w:szCs w:val="28"/>
        </w:rPr>
        <w:t xml:space="preserve"> материалам приведены в [6].</w:t>
      </w:r>
    </w:p>
    <w:p w:rsidR="00CE37D9" w:rsidRPr="00CE37D9" w:rsidRDefault="00CE37D9" w:rsidP="008E3655">
      <w:pPr>
        <w:spacing w:line="360" w:lineRule="auto"/>
        <w:rPr>
          <w:color w:val="000000"/>
          <w:sz w:val="28"/>
          <w:szCs w:val="28"/>
        </w:rPr>
      </w:pPr>
      <w:r>
        <w:tab/>
      </w:r>
      <w:r w:rsidRPr="00CE37D9">
        <w:rPr>
          <w:spacing w:val="40"/>
          <w:sz w:val="28"/>
          <w:szCs w:val="28"/>
        </w:rPr>
        <w:t xml:space="preserve">Таблица </w:t>
      </w:r>
      <w:r w:rsidRPr="00CE37D9">
        <w:rPr>
          <w:sz w:val="28"/>
          <w:szCs w:val="28"/>
        </w:rPr>
        <w:t>1- Т</w:t>
      </w:r>
      <w:r w:rsidRPr="00CE37D9">
        <w:rPr>
          <w:color w:val="000000"/>
          <w:sz w:val="28"/>
          <w:szCs w:val="28"/>
        </w:rPr>
        <w:t>ребуемые значения отдельных показателей свойств ГМ</w:t>
      </w:r>
    </w:p>
    <w:p w:rsidR="00CE37D9" w:rsidRPr="00A12CB7" w:rsidRDefault="00CE37D9" w:rsidP="008E3655">
      <w:pPr>
        <w:spacing w:line="360" w:lineRule="auto"/>
        <w:rPr>
          <w:color w:val="000000"/>
        </w:rPr>
      </w:pPr>
    </w:p>
    <w:tbl>
      <w:tblPr>
        <w:tblW w:w="4865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1038"/>
        <w:gridCol w:w="1091"/>
        <w:gridCol w:w="1188"/>
        <w:gridCol w:w="829"/>
        <w:gridCol w:w="1133"/>
      </w:tblGrid>
      <w:tr w:rsidR="00CE37D9" w:rsidRPr="00A12CB7" w:rsidTr="00CE37D9">
        <w:trPr>
          <w:trHeight w:val="328"/>
          <w:jc w:val="center"/>
        </w:trPr>
        <w:tc>
          <w:tcPr>
            <w:tcW w:w="2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t>Область применения, функциональное назначение</w:t>
            </w:r>
          </w:p>
        </w:tc>
        <w:tc>
          <w:tcPr>
            <w:tcW w:w="2859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t>Показатели свойств ГМ</w:t>
            </w:r>
          </w:p>
        </w:tc>
      </w:tr>
      <w:tr w:rsidR="00CE37D9" w:rsidRPr="00A12CB7" w:rsidTr="00CE37D9">
        <w:trPr>
          <w:trHeight w:val="82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7D9" w:rsidRPr="00A12CB7" w:rsidRDefault="00CE37D9" w:rsidP="008E3655"/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rPr>
                <w:lang w:val="en-US"/>
              </w:rPr>
              <w:t>R</w:t>
            </w:r>
            <w:r w:rsidRPr="00A12CB7">
              <w:rPr>
                <w:vertAlign w:val="subscript"/>
              </w:rPr>
              <w:t>р</w:t>
            </w:r>
            <w:r w:rsidRPr="00A12CB7">
              <w:t>, Н/см не менее</w:t>
            </w:r>
          </w:p>
        </w:tc>
        <w:tc>
          <w:tcPr>
            <w:tcW w:w="620" w:type="pct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t>ε</w:t>
            </w:r>
            <w:r w:rsidRPr="00A12CB7">
              <w:rPr>
                <w:vertAlign w:val="subscript"/>
              </w:rPr>
              <w:t>0</w:t>
            </w:r>
            <w:r w:rsidRPr="00A12CB7">
              <w:t>, или (ε</w:t>
            </w:r>
            <w:r w:rsidRPr="00A12CB7">
              <w:rPr>
                <w:vertAlign w:val="subscript"/>
                <w:lang w:val="en-US"/>
              </w:rPr>
              <w:t>max</w:t>
            </w:r>
            <w:r w:rsidRPr="00A12CB7">
              <w:t>), %</w:t>
            </w:r>
          </w:p>
        </w:tc>
        <w:tc>
          <w:tcPr>
            <w:tcW w:w="530" w:type="pct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t>Е</w:t>
            </w:r>
            <w:r w:rsidRPr="00A12CB7">
              <w:rPr>
                <w:vertAlign w:val="subscript"/>
              </w:rPr>
              <w:t>0,3</w:t>
            </w:r>
            <w:r w:rsidRPr="00A12CB7">
              <w:rPr>
                <w:vertAlign w:val="subscript"/>
                <w:lang w:val="en-US"/>
              </w:rPr>
              <w:t>R</w:t>
            </w:r>
            <w:r w:rsidRPr="00A12CB7">
              <w:t>, </w:t>
            </w:r>
            <w:r w:rsidRPr="00A12CB7">
              <w:rPr>
                <w:lang w:val="en-US"/>
              </w:rPr>
              <w:t>H</w:t>
            </w:r>
            <w:r w:rsidRPr="00A12CB7">
              <w:t>/см, не менее</w:t>
            </w:r>
          </w:p>
        </w:tc>
        <w:tc>
          <w:tcPr>
            <w:tcW w:w="476" w:type="pct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rPr>
                <w:lang w:val="en-US"/>
              </w:rPr>
              <w:t>K</w:t>
            </w:r>
            <w:r w:rsidRPr="00A12CB7">
              <w:rPr>
                <w:vertAlign w:val="subscript"/>
              </w:rPr>
              <w:t>ф(2)</w:t>
            </w:r>
            <w:r w:rsidRPr="00A12CB7">
              <w:t>, м/</w:t>
            </w:r>
            <w:proofErr w:type="spellStart"/>
            <w:r w:rsidRPr="00A12CB7">
              <w:t>сут</w:t>
            </w:r>
            <w:proofErr w:type="spellEnd"/>
            <w:r w:rsidRPr="00A12CB7">
              <w:t xml:space="preserve"> не менее</w:t>
            </w:r>
          </w:p>
        </w:tc>
        <w:tc>
          <w:tcPr>
            <w:tcW w:w="642" w:type="pct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E37D9" w:rsidRPr="00A12CB7" w:rsidRDefault="00CE37D9" w:rsidP="008E3655">
            <w:pPr>
              <w:jc w:val="center"/>
            </w:pPr>
            <w:r w:rsidRPr="00A12CB7">
              <w:t>О</w:t>
            </w:r>
            <w:r w:rsidRPr="00A12CB7">
              <w:rPr>
                <w:vertAlign w:val="subscript"/>
              </w:rPr>
              <w:t>90</w:t>
            </w:r>
            <w:r w:rsidRPr="00A12CB7">
              <w:t>, </w:t>
            </w:r>
            <w:proofErr w:type="spellStart"/>
            <w:r w:rsidRPr="00A12CB7">
              <w:t>мК</w:t>
            </w:r>
            <w:proofErr w:type="spellEnd"/>
          </w:p>
        </w:tc>
      </w:tr>
      <w:tr w:rsidR="00CE37D9" w:rsidRPr="00A12CB7" w:rsidTr="00CE37D9">
        <w:trPr>
          <w:trHeight w:val="542"/>
          <w:jc w:val="center"/>
        </w:trPr>
        <w:tc>
          <w:tcPr>
            <w:tcW w:w="214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r w:rsidRPr="00CE37D9">
              <w:rPr>
                <w:sz w:val="28"/>
                <w:szCs w:val="28"/>
              </w:rPr>
              <w:t>Активная зона земляного полотна, нижние слои дорожных одежд дороги с покрытиями:</w:t>
            </w:r>
          </w:p>
        </w:tc>
        <w:tc>
          <w:tcPr>
            <w:tcW w:w="59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</w:tc>
        <w:tc>
          <w:tcPr>
            <w:tcW w:w="619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</w:tc>
        <w:tc>
          <w:tcPr>
            <w:tcW w:w="476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</w:tc>
        <w:tc>
          <w:tcPr>
            <w:tcW w:w="64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</w:p>
        </w:tc>
      </w:tr>
      <w:tr w:rsidR="00CE37D9" w:rsidRPr="00A12CB7" w:rsidTr="00CE37D9">
        <w:trPr>
          <w:trHeight w:val="476"/>
          <w:jc w:val="center"/>
        </w:trPr>
        <w:tc>
          <w:tcPr>
            <w:tcW w:w="2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i/>
                <w:iCs/>
                <w:sz w:val="28"/>
                <w:szCs w:val="28"/>
              </w:rPr>
              <w:t>усовершенствованными: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80 (120)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(&lt; 30*)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600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-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sz w:val="28"/>
                <w:szCs w:val="28"/>
              </w:rPr>
              <w:t>армирование;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(80)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r w:rsidRPr="00CE37D9">
              <w:rPr>
                <w:sz w:val="28"/>
                <w:szCs w:val="28"/>
              </w:rPr>
              <w:t>60 -120*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70*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60 - 100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sz w:val="28"/>
                <w:szCs w:val="28"/>
              </w:rPr>
              <w:t>дренирование;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(80)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60 - 80*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150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40 - 120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sz w:val="28"/>
                <w:szCs w:val="28"/>
              </w:rPr>
              <w:t xml:space="preserve">защита, 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80 (100)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60 - 80*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  <w:rPr>
                <w:u w:val="single"/>
              </w:rPr>
            </w:pPr>
            <w:r w:rsidRPr="00CE37D9">
              <w:rPr>
                <w:sz w:val="28"/>
                <w:szCs w:val="28"/>
                <w:u w:val="single"/>
              </w:rPr>
              <w:t>150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-</w:t>
            </w:r>
          </w:p>
        </w:tc>
      </w:tr>
      <w:tr w:rsidR="00CE37D9" w:rsidRPr="00A12CB7" w:rsidTr="00CE37D9">
        <w:trPr>
          <w:trHeight w:val="636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r w:rsidRPr="00CE37D9">
              <w:rPr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CE37D9">
              <w:rPr>
                <w:sz w:val="28"/>
                <w:szCs w:val="28"/>
              </w:rPr>
              <w:t>т.ч</w:t>
            </w:r>
            <w:proofErr w:type="spellEnd"/>
            <w:r w:rsidRPr="00CE37D9">
              <w:rPr>
                <w:sz w:val="28"/>
                <w:szCs w:val="28"/>
              </w:rPr>
              <w:t>. на контакте с крупнопористыми материалами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60 (90)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(&lt; 50*)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</w:t>
            </w:r>
            <w:r w:rsidRPr="00CE37D9">
              <w:rPr>
                <w:sz w:val="28"/>
                <w:szCs w:val="28"/>
                <w:u w:val="single"/>
              </w:rPr>
              <w:t>300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-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-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i/>
                <w:iCs/>
                <w:sz w:val="28"/>
                <w:szCs w:val="28"/>
              </w:rPr>
              <w:t>переходными и низшими: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(80)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60 - 80*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40 - 120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both"/>
            </w:pPr>
            <w:r w:rsidRPr="00CE37D9">
              <w:rPr>
                <w:sz w:val="28"/>
                <w:szCs w:val="28"/>
              </w:rPr>
              <w:t>армирование;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80 (100)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60 - 80*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  <w:u w:val="single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-</w:t>
            </w:r>
          </w:p>
        </w:tc>
      </w:tr>
      <w:tr w:rsidR="00CE37D9" w:rsidRPr="00A12CB7" w:rsidTr="00CE37D9">
        <w:trPr>
          <w:trHeight w:val="2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r w:rsidRPr="00CE37D9">
              <w:rPr>
                <w:sz w:val="28"/>
                <w:szCs w:val="28"/>
              </w:rPr>
              <w:t>временная (технологическая) защита;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 xml:space="preserve"> 50 (50)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&gt; 60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-</w:t>
            </w:r>
          </w:p>
        </w:tc>
      </w:tr>
      <w:tr w:rsidR="00CE37D9" w:rsidRPr="00A12CB7" w:rsidTr="00CE37D9">
        <w:trPr>
          <w:trHeight w:val="770"/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r w:rsidRPr="00CE37D9">
              <w:rPr>
                <w:sz w:val="28"/>
                <w:szCs w:val="28"/>
              </w:rPr>
              <w:t>защита на контакте с крупнопористыми материалами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70 (70)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&gt; 60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100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20*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CE37D9" w:rsidRDefault="00CE37D9" w:rsidP="008E3655">
            <w:pPr>
              <w:jc w:val="center"/>
            </w:pPr>
            <w:r w:rsidRPr="00CE37D9">
              <w:rPr>
                <w:sz w:val="28"/>
                <w:szCs w:val="28"/>
              </w:rPr>
              <w:t> -</w:t>
            </w:r>
          </w:p>
        </w:tc>
      </w:tr>
      <w:tr w:rsidR="00CE37D9" w:rsidRPr="00A12CB7" w:rsidTr="00CE37D9">
        <w:trPr>
          <w:trHeight w:val="7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E37D9" w:rsidRPr="008E3655" w:rsidRDefault="00CE37D9" w:rsidP="008E3655">
            <w:pPr>
              <w:spacing w:line="276" w:lineRule="auto"/>
              <w:ind w:firstLine="284"/>
              <w:jc w:val="both"/>
              <w:rPr>
                <w:color w:val="000000"/>
              </w:rPr>
            </w:pPr>
            <w:r w:rsidRPr="00CE37D9">
              <w:rPr>
                <w:bCs/>
                <w:color w:val="000000"/>
                <w:spacing w:val="40"/>
              </w:rPr>
              <w:t>Примечани</w:t>
            </w:r>
            <w:r>
              <w:rPr>
                <w:bCs/>
                <w:color w:val="000000"/>
                <w:spacing w:val="40"/>
              </w:rPr>
              <w:t>е</w:t>
            </w:r>
            <w:r>
              <w:rPr>
                <w:b/>
                <w:bCs/>
                <w:color w:val="000000"/>
              </w:rPr>
              <w:t xml:space="preserve"> – </w:t>
            </w:r>
            <w:r w:rsidRPr="00A12CB7">
              <w:rPr>
                <w:color w:val="000000"/>
              </w:rPr>
              <w:t xml:space="preserve">1) В таблице приведены показатели свойств </w:t>
            </w:r>
            <w:proofErr w:type="spellStart"/>
            <w:r w:rsidRPr="00A12CB7">
              <w:rPr>
                <w:color w:val="000000"/>
              </w:rPr>
              <w:t>геосинтетических</w:t>
            </w:r>
            <w:proofErr w:type="spellEnd"/>
            <w:r w:rsidRPr="00A12CB7">
              <w:rPr>
                <w:color w:val="000000"/>
              </w:rPr>
              <w:t xml:space="preserve"> материалов (ГМ) на момент их производства. Значение </w:t>
            </w:r>
            <w:proofErr w:type="spellStart"/>
            <w:r w:rsidRPr="00A12CB7">
              <w:rPr>
                <w:color w:val="000000"/>
                <w:lang w:val="en-US"/>
              </w:rPr>
              <w:t>R</w:t>
            </w:r>
            <w:r w:rsidRPr="00A12CB7">
              <w:rPr>
                <w:color w:val="000000"/>
                <w:vertAlign w:val="subscript"/>
                <w:lang w:val="en-US"/>
              </w:rPr>
              <w:t>p</w:t>
            </w:r>
            <w:proofErr w:type="spellEnd"/>
            <w:r w:rsidRPr="00A12CB7">
              <w:rPr>
                <w:color w:val="000000"/>
              </w:rPr>
              <w:t> - для полиэфирных и полипропиленовых, в скобках - для полиамидных ГМ. 2) Показатели, отмеченные знаком *, представляют собой наиболее приемлемые значения и строго не нормируются; знак (-) обозначает, что показатель не нормируется. 3) При необходимости выполнения ГМ нескольких из перечисленных в графе 2 функций следует руководствоваться максимальными значениями показателей. 4) Значения показателей по графам 3 - 5 даны для испытаний ГМ по методике одноосного растяжения. Их отклонение в меньшую сторону у анизотропных ГМ допускается только для случая применения последних при армировании откосов и в направлении, нормальном действию растягивающих напряжений. 5) Подчеркнуты показатели, определяющие, главным образом, эффективность применения.</w:t>
            </w:r>
          </w:p>
        </w:tc>
      </w:tr>
    </w:tbl>
    <w:p w:rsidR="005A4E18" w:rsidRDefault="005A4E18" w:rsidP="008E3655">
      <w:pPr>
        <w:spacing w:before="240" w:after="360" w:line="360" w:lineRule="auto"/>
        <w:ind w:left="993" w:hanging="284"/>
        <w:rPr>
          <w:b/>
          <w:sz w:val="32"/>
          <w:szCs w:val="32"/>
        </w:rPr>
      </w:pPr>
      <w:r w:rsidRPr="00011F14">
        <w:rPr>
          <w:b/>
          <w:sz w:val="32"/>
          <w:szCs w:val="32"/>
        </w:rPr>
        <w:t>5 Методы производства работ</w:t>
      </w:r>
      <w:r>
        <w:rPr>
          <w:b/>
          <w:sz w:val="32"/>
          <w:szCs w:val="32"/>
        </w:rPr>
        <w:t xml:space="preserve"> </w:t>
      </w:r>
    </w:p>
    <w:p w:rsidR="005A4E18" w:rsidRPr="004A49FC" w:rsidRDefault="004A49FC" w:rsidP="008E3655">
      <w:pPr>
        <w:spacing w:before="240" w:after="3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4A49FC">
        <w:rPr>
          <w:sz w:val="28"/>
          <w:szCs w:val="28"/>
        </w:rPr>
        <w:t xml:space="preserve"> Устройство дополнительных слоев оснований и прослоек (морозозащитных, дренирующих, изолирующих и </w:t>
      </w:r>
      <w:proofErr w:type="spellStart"/>
      <w:r w:rsidRPr="004A49FC">
        <w:rPr>
          <w:sz w:val="28"/>
          <w:szCs w:val="28"/>
        </w:rPr>
        <w:t>капилляропрерывающи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)</w:t>
      </w:r>
    </w:p>
    <w:p w:rsidR="005A4E18" w:rsidRPr="00364C03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5.1</w:t>
      </w:r>
      <w:r w:rsidR="004A49FC">
        <w:rPr>
          <w:bCs/>
          <w:color w:val="000000"/>
          <w:sz w:val="28"/>
          <w:szCs w:val="28"/>
          <w:bdr w:val="none" w:sz="0" w:space="0" w:color="auto" w:frame="1"/>
        </w:rPr>
        <w:t>.1</w:t>
      </w:r>
      <w:r w:rsidRPr="00364C03">
        <w:rPr>
          <w:color w:val="000000"/>
          <w:sz w:val="28"/>
          <w:szCs w:val="28"/>
        </w:rPr>
        <w:t xml:space="preserve"> Устройство дополнительных слоев оснований из щебня, гравия и песка следует производить </w:t>
      </w:r>
      <w:r>
        <w:rPr>
          <w:color w:val="000000"/>
          <w:sz w:val="28"/>
          <w:szCs w:val="28"/>
        </w:rPr>
        <w:t>из смесей оптимального гранулометрического состава по ГОСТ 25607-94. Смесь в момент укладки должна иметь влажность, близкую к оптимальной</w:t>
      </w:r>
      <w:r w:rsidR="00660CE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 отклонением не более 10 %. При недостаточной влажности смесь следует увлажнять за 20-30 мин</w:t>
      </w:r>
      <w:r w:rsidR="004A49FC">
        <w:rPr>
          <w:color w:val="000000"/>
          <w:sz w:val="28"/>
          <w:szCs w:val="28"/>
        </w:rPr>
        <w:t>ут</w:t>
      </w:r>
      <w:r>
        <w:rPr>
          <w:color w:val="000000"/>
          <w:sz w:val="28"/>
          <w:szCs w:val="28"/>
        </w:rPr>
        <w:t xml:space="preserve"> до начала уплотнения [1].</w:t>
      </w:r>
    </w:p>
    <w:p w:rsidR="005A4E18" w:rsidRPr="00364C03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</w:t>
      </w:r>
      <w:r w:rsidR="004A49FC"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Pr="00364C03">
        <w:rPr>
          <w:bCs/>
          <w:color w:val="000000"/>
          <w:sz w:val="28"/>
          <w:szCs w:val="28"/>
          <w:bdr w:val="none" w:sz="0" w:space="0" w:color="auto" w:frame="1"/>
        </w:rPr>
        <w:t>2</w:t>
      </w:r>
      <w:r w:rsidRPr="00364C03">
        <w:rPr>
          <w:color w:val="000000"/>
          <w:sz w:val="28"/>
          <w:szCs w:val="28"/>
        </w:rPr>
        <w:t xml:space="preserve"> Бетонные смеси с легкими заполнителями, пористые каменные материалы, обработанные вяжущими, укрепленные грунты и </w:t>
      </w:r>
      <w:proofErr w:type="spellStart"/>
      <w:r w:rsidRPr="00364C03">
        <w:rPr>
          <w:color w:val="000000"/>
          <w:sz w:val="28"/>
          <w:szCs w:val="28"/>
        </w:rPr>
        <w:t>золошлаков</w:t>
      </w:r>
      <w:r w:rsidR="004A49FC">
        <w:rPr>
          <w:color w:val="000000"/>
          <w:sz w:val="28"/>
          <w:szCs w:val="28"/>
        </w:rPr>
        <w:t>ые</w:t>
      </w:r>
      <w:proofErr w:type="spellEnd"/>
      <w:r w:rsidR="004A49FC">
        <w:rPr>
          <w:color w:val="000000"/>
          <w:sz w:val="28"/>
          <w:szCs w:val="28"/>
        </w:rPr>
        <w:t xml:space="preserve"> смеси</w:t>
      </w:r>
      <w:r w:rsidRPr="00364C03">
        <w:rPr>
          <w:color w:val="000000"/>
          <w:sz w:val="28"/>
          <w:szCs w:val="28"/>
        </w:rPr>
        <w:t xml:space="preserve"> следу</w:t>
      </w:r>
      <w:r w:rsidR="00660CEF">
        <w:rPr>
          <w:color w:val="000000"/>
          <w:sz w:val="28"/>
          <w:szCs w:val="28"/>
        </w:rPr>
        <w:t>ет готовить</w:t>
      </w:r>
      <w:r w:rsidRPr="00364C03">
        <w:rPr>
          <w:color w:val="000000"/>
          <w:sz w:val="28"/>
          <w:szCs w:val="28"/>
        </w:rPr>
        <w:t xml:space="preserve"> в смесителях при</w:t>
      </w:r>
      <w:r w:rsidRPr="00364C03">
        <w:rPr>
          <w:color w:val="000000"/>
          <w:sz w:val="28"/>
          <w:szCs w:val="28"/>
        </w:rPr>
        <w:softHyphen/>
        <w:t>нудительного перемешивания.</w:t>
      </w:r>
      <w:r>
        <w:rPr>
          <w:color w:val="000000"/>
          <w:sz w:val="28"/>
          <w:szCs w:val="28"/>
        </w:rPr>
        <w:t xml:space="preserve"> </w:t>
      </w:r>
      <w:r w:rsidRPr="00364C03">
        <w:rPr>
          <w:color w:val="000000"/>
          <w:sz w:val="28"/>
          <w:szCs w:val="28"/>
          <w:bdr w:val="none" w:sz="0" w:space="0" w:color="auto" w:frame="1"/>
        </w:rPr>
        <w:lastRenderedPageBreak/>
        <w:t>Температура смеси при укладке должна быть не ниже 5</w:t>
      </w:r>
      <w:r w:rsidRPr="00364C03">
        <w:rPr>
          <w:color w:val="000000"/>
          <w:sz w:val="28"/>
          <w:szCs w:val="28"/>
        </w:rPr>
        <w:t> </w:t>
      </w:r>
      <w:r w:rsidRPr="00364C03">
        <w:rPr>
          <w:color w:val="000000"/>
          <w:sz w:val="28"/>
          <w:szCs w:val="28"/>
          <w:bdr w:val="none" w:sz="0" w:space="0" w:color="auto" w:frame="1"/>
        </w:rPr>
        <w:t>°</w:t>
      </w:r>
      <w:r w:rsidRPr="00364C03">
        <w:rPr>
          <w:color w:val="000000"/>
          <w:sz w:val="28"/>
          <w:szCs w:val="28"/>
        </w:rPr>
        <w:t>С.</w:t>
      </w:r>
      <w:r>
        <w:rPr>
          <w:color w:val="000000"/>
          <w:sz w:val="28"/>
          <w:szCs w:val="28"/>
        </w:rPr>
        <w:t xml:space="preserve"> </w:t>
      </w:r>
      <w:r w:rsidRPr="00364C03">
        <w:rPr>
          <w:color w:val="000000"/>
          <w:sz w:val="28"/>
          <w:szCs w:val="28"/>
          <w:bdr w:val="none" w:sz="0" w:space="0" w:color="auto" w:frame="1"/>
        </w:rPr>
        <w:t>Бетонные смеси с легкими заполнителями следует укладывать на под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готовленное земляное полотно с помощью бетоноукладочных машин.</w:t>
      </w:r>
    </w:p>
    <w:p w:rsidR="005A4E18" w:rsidRPr="00364C03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color w:val="000000"/>
          <w:sz w:val="28"/>
          <w:szCs w:val="28"/>
          <w:bdr w:val="none" w:sz="0" w:space="0" w:color="auto" w:frame="1"/>
        </w:rPr>
        <w:t>Поперечные и продольные швы следует устраивать путем вставки реек или нарезать в свежеуложенном бетоне. Движение построечного транспор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та по теплоизолирующему слою разрешается только после достижения прочности материала не менее 70 % проектной.</w:t>
      </w:r>
    </w:p>
    <w:p w:rsidR="005A4E18" w:rsidRPr="00364C03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</w:t>
      </w:r>
      <w:r w:rsidR="004C0894"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Pr="00364C03">
        <w:rPr>
          <w:bCs/>
          <w:color w:val="000000"/>
          <w:sz w:val="28"/>
          <w:szCs w:val="28"/>
          <w:bdr w:val="none" w:sz="0" w:space="0" w:color="auto" w:frame="1"/>
        </w:rPr>
        <w:t>3</w:t>
      </w:r>
      <w:r w:rsidRPr="00364C03">
        <w:rPr>
          <w:color w:val="000000"/>
          <w:sz w:val="28"/>
          <w:szCs w:val="28"/>
        </w:rPr>
        <w:t xml:space="preserve"> Теплоизоляционные плиточные материалы (пенопласт и др.) следует укладывать с обеспечением равномерного </w:t>
      </w:r>
      <w:proofErr w:type="spellStart"/>
      <w:r w:rsidRPr="00364C03">
        <w:rPr>
          <w:color w:val="000000"/>
          <w:sz w:val="28"/>
          <w:szCs w:val="28"/>
        </w:rPr>
        <w:t>опирания</w:t>
      </w:r>
      <w:proofErr w:type="spellEnd"/>
      <w:r w:rsidRPr="00364C03">
        <w:rPr>
          <w:color w:val="000000"/>
          <w:sz w:val="28"/>
          <w:szCs w:val="28"/>
        </w:rPr>
        <w:t xml:space="preserve"> плит на поверх</w:t>
      </w:r>
      <w:r w:rsidRPr="00364C03">
        <w:rPr>
          <w:color w:val="000000"/>
          <w:sz w:val="28"/>
          <w:szCs w:val="28"/>
        </w:rPr>
        <w:softHyphen/>
        <w:t>ность земляного полотна. При необходимости следует выравнивать по</w:t>
      </w:r>
      <w:r w:rsidRPr="00364C03">
        <w:rPr>
          <w:color w:val="000000"/>
          <w:sz w:val="28"/>
          <w:szCs w:val="28"/>
        </w:rPr>
        <w:softHyphen/>
        <w:t>верхность земляного полотна песком.</w:t>
      </w:r>
    </w:p>
    <w:p w:rsidR="005A4E18" w:rsidRPr="00364C03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color w:val="000000"/>
          <w:sz w:val="28"/>
          <w:szCs w:val="28"/>
          <w:bdr w:val="none" w:sz="0" w:space="0" w:color="auto" w:frame="1"/>
        </w:rPr>
        <w:t>При двух- и трехъярусном теплоизолирующем слое швы нижележаще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го ряда плит необходимо перекрывать вышележащими плитами.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364C03">
        <w:rPr>
          <w:color w:val="000000"/>
          <w:sz w:val="28"/>
          <w:szCs w:val="28"/>
          <w:bdr w:val="none" w:sz="0" w:space="0" w:color="auto" w:frame="1"/>
        </w:rPr>
        <w:t>Первый над плитами слой дорожной одежды следует от</w:t>
      </w:r>
      <w:r w:rsidR="004C0894">
        <w:rPr>
          <w:color w:val="000000"/>
          <w:sz w:val="28"/>
          <w:szCs w:val="28"/>
          <w:bdr w:val="none" w:sz="0" w:space="0" w:color="auto" w:frame="1"/>
        </w:rPr>
        <w:t>сыпать на тол</w:t>
      </w:r>
      <w:r w:rsidR="004C0894">
        <w:rPr>
          <w:color w:val="000000"/>
          <w:sz w:val="28"/>
          <w:szCs w:val="28"/>
          <w:bdr w:val="none" w:sz="0" w:space="0" w:color="auto" w:frame="1"/>
        </w:rPr>
        <w:softHyphen/>
        <w:t xml:space="preserve">щину не менее  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C0894">
        <w:rPr>
          <w:color w:val="000000"/>
          <w:sz w:val="28"/>
          <w:szCs w:val="28"/>
          <w:bdr w:val="none" w:sz="0" w:space="0" w:color="auto" w:frame="1"/>
        </w:rPr>
        <w:t xml:space="preserve"> 0.25 м в </w:t>
      </w:r>
      <w:r w:rsidRPr="00364C03">
        <w:rPr>
          <w:color w:val="000000"/>
          <w:sz w:val="28"/>
          <w:szCs w:val="28"/>
          <w:bdr w:val="none" w:sz="0" w:space="0" w:color="auto" w:frame="1"/>
        </w:rPr>
        <w:t>плотном теле способом</w:t>
      </w:r>
      <w:r w:rsidRPr="00364C0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r w:rsidRPr="00364C03">
        <w:rPr>
          <w:color w:val="000000"/>
          <w:sz w:val="28"/>
          <w:szCs w:val="28"/>
        </w:rPr>
        <w:t>от себя</w:t>
      </w:r>
      <w:r>
        <w:rPr>
          <w:color w:val="000000"/>
          <w:sz w:val="28"/>
          <w:szCs w:val="28"/>
        </w:rPr>
        <w:t>»</w:t>
      </w:r>
      <w:r w:rsidRPr="00364C03">
        <w:rPr>
          <w:color w:val="000000"/>
          <w:sz w:val="28"/>
          <w:szCs w:val="28"/>
        </w:rPr>
        <w:t>.</w:t>
      </w:r>
    </w:p>
    <w:p w:rsidR="004C0894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4C089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4 </w:t>
      </w:r>
      <w:r w:rsidRPr="008A0842">
        <w:rPr>
          <w:color w:val="000000"/>
          <w:sz w:val="28"/>
          <w:szCs w:val="28"/>
        </w:rPr>
        <w:t xml:space="preserve">Введение в слои дорожной одежды прослоек из </w:t>
      </w:r>
      <w:proofErr w:type="spellStart"/>
      <w:r w:rsidRPr="008A0842">
        <w:rPr>
          <w:color w:val="000000"/>
          <w:sz w:val="28"/>
          <w:szCs w:val="28"/>
        </w:rPr>
        <w:t>геосинтетических</w:t>
      </w:r>
      <w:proofErr w:type="spellEnd"/>
      <w:r w:rsidRPr="008A0842">
        <w:rPr>
          <w:color w:val="000000"/>
          <w:sz w:val="28"/>
          <w:szCs w:val="28"/>
        </w:rPr>
        <w:t xml:space="preserve"> материалов </w:t>
      </w:r>
      <w:r>
        <w:rPr>
          <w:color w:val="000000"/>
          <w:sz w:val="28"/>
          <w:szCs w:val="28"/>
        </w:rPr>
        <w:t xml:space="preserve">(ГМ) </w:t>
      </w:r>
      <w:r w:rsidRPr="008A0842">
        <w:rPr>
          <w:color w:val="000000"/>
          <w:sz w:val="28"/>
          <w:szCs w:val="28"/>
        </w:rPr>
        <w:t>не вносит существенных изменений в обычную</w:t>
      </w:r>
      <w:r w:rsidR="004C0894">
        <w:rPr>
          <w:color w:val="000000"/>
          <w:sz w:val="28"/>
          <w:szCs w:val="28"/>
        </w:rPr>
        <w:t xml:space="preserve"> технологию производства работ. О</w:t>
      </w:r>
      <w:r w:rsidRPr="008A0842">
        <w:rPr>
          <w:color w:val="000000"/>
          <w:sz w:val="28"/>
          <w:szCs w:val="28"/>
        </w:rPr>
        <w:t>собенности связаны лишь с устройством слоев, непосредственно контактирующих с прослойкой</w:t>
      </w:r>
      <w:r w:rsidR="007C011C">
        <w:rPr>
          <w:color w:val="000000"/>
          <w:sz w:val="28"/>
          <w:szCs w:val="28"/>
        </w:rPr>
        <w:t>,</w:t>
      </w:r>
      <w:r w:rsidRPr="008A0842">
        <w:rPr>
          <w:color w:val="000000"/>
          <w:sz w:val="28"/>
          <w:szCs w:val="28"/>
        </w:rPr>
        <w:t xml:space="preserve"> и введением дополнительной операции по укладке ГМ. Последняя операция ввиду технологичности ГМ, удобной формой их поставки обычно не сдерживает строительный поток</w:t>
      </w:r>
      <w:r>
        <w:rPr>
          <w:color w:val="000000"/>
          <w:sz w:val="28"/>
          <w:szCs w:val="28"/>
        </w:rPr>
        <w:t>.</w:t>
      </w:r>
      <w:r w:rsidRPr="008A0842">
        <w:rPr>
          <w:color w:val="000000"/>
          <w:sz w:val="28"/>
          <w:szCs w:val="28"/>
        </w:rPr>
        <w:t xml:space="preserve"> Производительность работ по укладке полотен может быть определена</w:t>
      </w:r>
      <w:r w:rsidR="007C011C">
        <w:rPr>
          <w:color w:val="000000"/>
          <w:sz w:val="28"/>
          <w:szCs w:val="28"/>
        </w:rPr>
        <w:t>,</w:t>
      </w:r>
      <w:r w:rsidRPr="008A0842">
        <w:rPr>
          <w:color w:val="000000"/>
          <w:sz w:val="28"/>
          <w:szCs w:val="28"/>
        </w:rPr>
        <w:t xml:space="preserve"> исходя из следующих данных: скорость раскатывания рулонов при их ширине 1,5 - </w:t>
      </w:r>
      <w:smartTag w:uri="urn:schemas-microsoft-com:office:smarttags" w:element="metricconverter">
        <w:smartTagPr>
          <w:attr w:name="ProductID" w:val="2,0 м"/>
        </w:smartTagPr>
        <w:r w:rsidRPr="008A0842">
          <w:rPr>
            <w:color w:val="000000"/>
            <w:sz w:val="28"/>
            <w:szCs w:val="28"/>
          </w:rPr>
          <w:t>2,0 м</w:t>
        </w:r>
      </w:smartTag>
      <w:r w:rsidRPr="008A0842">
        <w:rPr>
          <w:color w:val="000000"/>
          <w:sz w:val="28"/>
          <w:szCs w:val="28"/>
        </w:rPr>
        <w:t xml:space="preserve"> составляет 1500 - 2000 м</w:t>
      </w:r>
      <w:r w:rsidRPr="008A0842">
        <w:rPr>
          <w:color w:val="000000"/>
          <w:sz w:val="28"/>
          <w:szCs w:val="28"/>
          <w:vertAlign w:val="superscript"/>
        </w:rPr>
        <w:t>2</w:t>
      </w:r>
      <w:r w:rsidRPr="008A0842">
        <w:rPr>
          <w:color w:val="000000"/>
          <w:sz w:val="28"/>
          <w:szCs w:val="28"/>
        </w:rPr>
        <w:t xml:space="preserve">/ч; потери времени на выравнивание и </w:t>
      </w:r>
      <w:proofErr w:type="spellStart"/>
      <w:r w:rsidRPr="008A0842">
        <w:rPr>
          <w:color w:val="000000"/>
          <w:sz w:val="28"/>
          <w:szCs w:val="28"/>
        </w:rPr>
        <w:t>анкеровку</w:t>
      </w:r>
      <w:proofErr w:type="spellEnd"/>
      <w:r w:rsidRPr="008A0842">
        <w:rPr>
          <w:color w:val="000000"/>
          <w:sz w:val="28"/>
          <w:szCs w:val="28"/>
        </w:rPr>
        <w:t xml:space="preserve"> полотен составляют в среднем 0,18 - 0,20 ч на одно полотно при его длине 80 - </w:t>
      </w:r>
      <w:smartTag w:uri="urn:schemas-microsoft-com:office:smarttags" w:element="metricconverter">
        <w:smartTagPr>
          <w:attr w:name="ProductID" w:val="100 м"/>
        </w:smartTagPr>
        <w:r w:rsidRPr="008A0842">
          <w:rPr>
            <w:color w:val="000000"/>
            <w:sz w:val="28"/>
            <w:szCs w:val="28"/>
          </w:rPr>
          <w:t>100 м</w:t>
        </w:r>
      </w:smartTag>
      <w:r w:rsidRPr="008A0842">
        <w:rPr>
          <w:color w:val="000000"/>
          <w:sz w:val="28"/>
          <w:szCs w:val="28"/>
        </w:rPr>
        <w:t>. В зависимо</w:t>
      </w:r>
      <w:r w:rsidR="007C011C">
        <w:rPr>
          <w:color w:val="000000"/>
          <w:sz w:val="28"/>
          <w:szCs w:val="28"/>
        </w:rPr>
        <w:t xml:space="preserve">сти от условий </w:t>
      </w:r>
      <w:r w:rsidR="007C011C">
        <w:rPr>
          <w:color w:val="000000"/>
          <w:sz w:val="28"/>
          <w:szCs w:val="28"/>
        </w:rPr>
        <w:lastRenderedPageBreak/>
        <w:t>выполнения работ и</w:t>
      </w:r>
      <w:r w:rsidRPr="008A0842">
        <w:rPr>
          <w:color w:val="000000"/>
          <w:sz w:val="28"/>
          <w:szCs w:val="28"/>
        </w:rPr>
        <w:t xml:space="preserve"> ширины полотна ГМ в рулоне производительн</w:t>
      </w:r>
      <w:r w:rsidR="007C011C">
        <w:rPr>
          <w:color w:val="000000"/>
          <w:sz w:val="28"/>
          <w:szCs w:val="28"/>
        </w:rPr>
        <w:t xml:space="preserve">ость колеблется от 1000 </w:t>
      </w:r>
      <w:r w:rsidRPr="008A0842">
        <w:rPr>
          <w:color w:val="000000"/>
          <w:sz w:val="28"/>
          <w:szCs w:val="28"/>
        </w:rPr>
        <w:t xml:space="preserve"> до 10000 м</w:t>
      </w:r>
      <w:r w:rsidRPr="008A0842">
        <w:rPr>
          <w:color w:val="000000"/>
          <w:sz w:val="28"/>
          <w:szCs w:val="28"/>
          <w:vertAlign w:val="superscript"/>
        </w:rPr>
        <w:t>2</w:t>
      </w:r>
      <w:r w:rsidR="007C011C">
        <w:rPr>
          <w:color w:val="000000"/>
          <w:sz w:val="28"/>
          <w:szCs w:val="28"/>
        </w:rPr>
        <w:t>/смену</w:t>
      </w:r>
      <w:r w:rsidRPr="008A0842">
        <w:rPr>
          <w:color w:val="000000"/>
          <w:sz w:val="28"/>
          <w:szCs w:val="28"/>
        </w:rPr>
        <w:t>.</w:t>
      </w:r>
    </w:p>
    <w:p w:rsidR="005A4E18" w:rsidRPr="008A0842" w:rsidRDefault="004C0894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5.1.5</w:t>
      </w:r>
      <w:r w:rsidR="005A4E18" w:rsidRPr="00F23538">
        <w:rPr>
          <w:color w:val="000000"/>
        </w:rPr>
        <w:t xml:space="preserve"> </w:t>
      </w:r>
      <w:r w:rsidR="005A4E18" w:rsidRPr="00F23538">
        <w:rPr>
          <w:color w:val="000000"/>
          <w:sz w:val="28"/>
          <w:szCs w:val="28"/>
        </w:rPr>
        <w:t>Отсыпку на ГМ материала вышележащего слоя необходимо вести с таким расчетом, чтобы ГМ находился под действием дневного света не более 5 ч. Для ГМ на основе полиамидного или полипропиленового сырья, нестабилизированного к действию света, этот период ограничивается 3 ч.</w:t>
      </w:r>
      <w:r w:rsidR="005A4E18" w:rsidRPr="008A0842">
        <w:rPr>
          <w:color w:val="000000"/>
          <w:sz w:val="28"/>
          <w:szCs w:val="28"/>
        </w:rPr>
        <w:t xml:space="preserve"> В связи с этим принимаемая длина захватки не связана обычно с укладкой ГМ, но желательно соблюдать кратность длины захватки длине материала в рулоне</w:t>
      </w:r>
      <w:r w:rsidR="005A4E18">
        <w:rPr>
          <w:color w:val="000000"/>
          <w:sz w:val="28"/>
          <w:szCs w:val="28"/>
        </w:rPr>
        <w:t xml:space="preserve"> [3]</w:t>
      </w:r>
      <w:r w:rsidR="005A4E18" w:rsidRPr="008A0842">
        <w:rPr>
          <w:color w:val="000000"/>
          <w:sz w:val="28"/>
          <w:szCs w:val="28"/>
        </w:rPr>
        <w:t>.</w:t>
      </w:r>
    </w:p>
    <w:p w:rsidR="005A4E18" w:rsidRPr="00F2353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="004C0894">
        <w:rPr>
          <w:sz w:val="28"/>
          <w:szCs w:val="28"/>
        </w:rPr>
        <w:t>1.6</w:t>
      </w:r>
      <w:r>
        <w:rPr>
          <w:sz w:val="28"/>
          <w:szCs w:val="28"/>
        </w:rPr>
        <w:t xml:space="preserve"> </w:t>
      </w:r>
      <w:r w:rsidRPr="00F23538">
        <w:rPr>
          <w:color w:val="000000"/>
          <w:sz w:val="28"/>
          <w:szCs w:val="28"/>
        </w:rPr>
        <w:t xml:space="preserve">Операции, связанные с устройством прослоек из ГМ в нижних слоях </w:t>
      </w:r>
      <w:r w:rsidR="004C0894">
        <w:rPr>
          <w:color w:val="000000"/>
          <w:sz w:val="28"/>
          <w:szCs w:val="28"/>
        </w:rPr>
        <w:t>дорожной одежды, включают</w:t>
      </w:r>
      <w:r w:rsidRPr="00F23538">
        <w:rPr>
          <w:color w:val="000000"/>
          <w:sz w:val="28"/>
          <w:szCs w:val="28"/>
        </w:rPr>
        <w:t>:</w:t>
      </w:r>
    </w:p>
    <w:p w:rsidR="005A4E18" w:rsidRPr="00F2353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подготовку грунтового основания под укладку;</w:t>
      </w:r>
    </w:p>
    <w:p w:rsidR="005A4E18" w:rsidRPr="00F2353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укладку и крепление ГМ;</w:t>
      </w:r>
    </w:p>
    <w:p w:rsidR="005A4E18" w:rsidRPr="00F23538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отсыпку вышележащего слоя.</w:t>
      </w:r>
    </w:p>
    <w:p w:rsidR="005A4E18" w:rsidRPr="0000404D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Остальные операции следует вести по</w:t>
      </w:r>
      <w:r w:rsidR="007C011C">
        <w:rPr>
          <w:color w:val="000000"/>
          <w:sz w:val="28"/>
          <w:szCs w:val="28"/>
        </w:rPr>
        <w:t xml:space="preserve"> типовым технологиям</w:t>
      </w:r>
      <w:r w:rsidRPr="00F23538">
        <w:rPr>
          <w:color w:val="000000"/>
          <w:sz w:val="28"/>
          <w:szCs w:val="28"/>
        </w:rPr>
        <w:t xml:space="preserve"> в соответствии с положениями </w:t>
      </w:r>
      <w:hyperlink r:id="rId34" w:tooltip="Автомобильные дороги" w:history="1">
        <w:r w:rsidRPr="00F23538">
          <w:rPr>
            <w:color w:val="000000"/>
            <w:sz w:val="28"/>
            <w:szCs w:val="28"/>
          </w:rPr>
          <w:t>СНиП 3.06.03-85</w:t>
        </w:r>
      </w:hyperlink>
      <w:r w:rsidRPr="00F23538">
        <w:rPr>
          <w:color w:val="000000"/>
          <w:sz w:val="28"/>
          <w:szCs w:val="28"/>
        </w:rPr>
        <w:t xml:space="preserve"> и других нормативных документов. Грунтовое основание (поверхность земляного полотна или песчаного дренирующего слоя) перед укладкой ГМ должно быть надлежащим образом уплотнено и спрофилировано. </w:t>
      </w:r>
      <w:r>
        <w:rPr>
          <w:color w:val="000000"/>
          <w:sz w:val="28"/>
          <w:szCs w:val="28"/>
        </w:rPr>
        <w:t xml:space="preserve">Коэффициент уплотнения должен быть не ниже 0,95. </w:t>
      </w:r>
      <w:r w:rsidRPr="00F23538">
        <w:rPr>
          <w:color w:val="000000"/>
          <w:sz w:val="28"/>
          <w:szCs w:val="28"/>
        </w:rPr>
        <w:t xml:space="preserve">Особое внимание следует обратить на придание грунтовому основанию двускатного поперечного профиля с поперечным уклоном </w:t>
      </w:r>
      <w:r w:rsidRPr="0000404D">
        <w:rPr>
          <w:color w:val="000000"/>
          <w:sz w:val="28"/>
          <w:szCs w:val="28"/>
        </w:rPr>
        <w:t>30 - 40 ‰ в случае, когда для устройства прослойки используют гидроизоляционный материал.</w:t>
      </w:r>
    </w:p>
    <w:p w:rsidR="00536C07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="00536C07">
        <w:rPr>
          <w:sz w:val="28"/>
          <w:szCs w:val="28"/>
        </w:rPr>
        <w:t>1.7</w:t>
      </w:r>
      <w:r>
        <w:rPr>
          <w:sz w:val="28"/>
          <w:szCs w:val="28"/>
        </w:rPr>
        <w:t xml:space="preserve"> </w:t>
      </w:r>
      <w:r w:rsidRPr="0000404D">
        <w:rPr>
          <w:color w:val="000000"/>
          <w:sz w:val="28"/>
          <w:szCs w:val="28"/>
        </w:rPr>
        <w:t xml:space="preserve">Укладку </w:t>
      </w:r>
      <w:proofErr w:type="spellStart"/>
      <w:r w:rsidRPr="0000404D">
        <w:rPr>
          <w:color w:val="000000"/>
          <w:sz w:val="28"/>
          <w:szCs w:val="28"/>
        </w:rPr>
        <w:t>геосинтетических</w:t>
      </w:r>
      <w:proofErr w:type="spellEnd"/>
      <w:r w:rsidRPr="0000404D">
        <w:rPr>
          <w:color w:val="000000"/>
          <w:sz w:val="28"/>
          <w:szCs w:val="28"/>
        </w:rPr>
        <w:t xml:space="preserve"> материалов выполняют путем раскатки рулонов вдоль земляного полотна, начиная с низовой (по отношению к стоку воды) стороны. Отдельные полотна укладывают с перекрытием их краев на </w:t>
      </w:r>
      <w:smartTag w:uri="urn:schemas-microsoft-com:office:smarttags" w:element="metricconverter">
        <w:smartTagPr>
          <w:attr w:name="ProductID" w:val="0,2 м"/>
        </w:smartTagPr>
        <w:r w:rsidRPr="0000404D">
          <w:rPr>
            <w:color w:val="000000"/>
            <w:sz w:val="28"/>
            <w:szCs w:val="28"/>
          </w:rPr>
          <w:t>0,2 м</w:t>
        </w:r>
      </w:smartTag>
      <w:r w:rsidRPr="0000404D">
        <w:rPr>
          <w:color w:val="000000"/>
          <w:sz w:val="28"/>
          <w:szCs w:val="28"/>
        </w:rPr>
        <w:t xml:space="preserve">, начиная от бровок земляного полотна, к оси. Одновременно с укладкой </w:t>
      </w:r>
      <w:r w:rsidRPr="0000404D">
        <w:rPr>
          <w:color w:val="000000"/>
          <w:sz w:val="28"/>
          <w:szCs w:val="28"/>
        </w:rPr>
        <w:lastRenderedPageBreak/>
        <w:t xml:space="preserve">краевые участки полотен в торцевой части и в местах </w:t>
      </w:r>
      <w:proofErr w:type="spellStart"/>
      <w:r w:rsidRPr="0000404D">
        <w:rPr>
          <w:color w:val="000000"/>
          <w:sz w:val="28"/>
          <w:szCs w:val="28"/>
        </w:rPr>
        <w:t>нахлеста</w:t>
      </w:r>
      <w:proofErr w:type="spellEnd"/>
      <w:r w:rsidRPr="0000404D">
        <w:rPr>
          <w:color w:val="000000"/>
          <w:sz w:val="28"/>
          <w:szCs w:val="28"/>
        </w:rPr>
        <w:t xml:space="preserve"> закрепляют анкерами (скобами) на поверхности грунтового основания. Перед креплением определенного участка полотна (на длине 15 </w:t>
      </w:r>
      <w:smartTag w:uri="urn:schemas-microsoft-com:office:smarttags" w:element="metricconverter">
        <w:smartTagPr>
          <w:attr w:name="ProductID" w:val="-20 м"/>
        </w:smartTagPr>
        <w:r w:rsidRPr="0000404D">
          <w:rPr>
            <w:color w:val="000000"/>
            <w:sz w:val="28"/>
            <w:szCs w:val="28"/>
          </w:rPr>
          <w:t>-20 м</w:t>
        </w:r>
      </w:smartTag>
      <w:r w:rsidRPr="0000404D">
        <w:rPr>
          <w:color w:val="000000"/>
          <w:sz w:val="28"/>
          <w:szCs w:val="28"/>
        </w:rPr>
        <w:t>) оно должно быть выровнено и уложено с легким натяжением без складок.</w:t>
      </w:r>
    </w:p>
    <w:p w:rsidR="005A4E18" w:rsidRPr="0000404D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 xml:space="preserve"> Анкера представляют собой стержни из проволоки диаметром 40 - </w:t>
      </w:r>
      <w:smartTag w:uri="urn:schemas-microsoft-com:office:smarttags" w:element="metricconverter">
        <w:smartTagPr>
          <w:attr w:name="ProductID" w:val="50 мм"/>
        </w:smartTagPr>
        <w:r w:rsidRPr="0000404D">
          <w:rPr>
            <w:color w:val="000000"/>
            <w:sz w:val="28"/>
            <w:szCs w:val="28"/>
          </w:rPr>
          <w:t>50 мм</w:t>
        </w:r>
      </w:smartTag>
      <w:r w:rsidRPr="0000404D">
        <w:rPr>
          <w:color w:val="000000"/>
          <w:sz w:val="28"/>
          <w:szCs w:val="28"/>
        </w:rPr>
        <w:t xml:space="preserve">, длиной </w:t>
      </w:r>
      <w:smartTag w:uri="urn:schemas-microsoft-com:office:smarttags" w:element="metricconverter">
        <w:smartTagPr>
          <w:attr w:name="ProductID" w:val="20 см"/>
        </w:smartTagPr>
        <w:r w:rsidRPr="0000404D">
          <w:rPr>
            <w:color w:val="000000"/>
            <w:sz w:val="28"/>
            <w:szCs w:val="28"/>
          </w:rPr>
          <w:t>20 см</w:t>
        </w:r>
      </w:smartTag>
      <w:r w:rsidRPr="0000404D">
        <w:rPr>
          <w:color w:val="000000"/>
          <w:sz w:val="28"/>
          <w:szCs w:val="28"/>
        </w:rPr>
        <w:t xml:space="preserve">, с отогнутым верхним и заостренным нижним концами. Скобы - аналогичных размеров, но имеют П-образную форму. Закрепление необходимо для фиксации полотен в проектном положении, предотвращающем их смещение от действия ветровой нагрузки и в процессе отсыпки вышележащего грунтового слоя. Анкера устанавливают через 8 - </w:t>
      </w:r>
      <w:smartTag w:uri="urn:schemas-microsoft-com:office:smarttags" w:element="metricconverter">
        <w:smartTagPr>
          <w:attr w:name="ProductID" w:val="10 м"/>
        </w:smartTagPr>
        <w:r w:rsidRPr="0000404D">
          <w:rPr>
            <w:color w:val="000000"/>
            <w:sz w:val="28"/>
            <w:szCs w:val="28"/>
          </w:rPr>
          <w:t>10 м</w:t>
        </w:r>
      </w:smartTag>
      <w:r w:rsidRPr="0000404D">
        <w:rPr>
          <w:color w:val="000000"/>
          <w:sz w:val="28"/>
          <w:szCs w:val="28"/>
        </w:rPr>
        <w:t xml:space="preserve"> по длине полотен и в двух точках по ширине. Уложенную и закрепленную прослойку визуально проверяют на </w:t>
      </w:r>
      <w:r w:rsidR="00A93D33">
        <w:rPr>
          <w:color w:val="000000"/>
          <w:sz w:val="28"/>
          <w:szCs w:val="28"/>
        </w:rPr>
        <w:t xml:space="preserve">качество выполнения работ </w:t>
      </w:r>
      <w:r w:rsidRPr="0000404D">
        <w:rPr>
          <w:color w:val="000000"/>
          <w:sz w:val="28"/>
          <w:szCs w:val="28"/>
        </w:rPr>
        <w:t xml:space="preserve"> и результаты осмотра оформляют актом на выполнение скрытых работ.</w:t>
      </w:r>
    </w:p>
    <w:p w:rsidR="005A4E18" w:rsidRPr="0000404D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>5.</w:t>
      </w:r>
      <w:r w:rsidR="00536C07">
        <w:rPr>
          <w:color w:val="000000"/>
          <w:sz w:val="28"/>
          <w:szCs w:val="28"/>
        </w:rPr>
        <w:t>1.8</w:t>
      </w:r>
      <w:r w:rsidRPr="0000404D">
        <w:rPr>
          <w:color w:val="000000"/>
          <w:sz w:val="28"/>
          <w:szCs w:val="28"/>
        </w:rPr>
        <w:t xml:space="preserve"> Работы по отсыпке лежащего непосредственно на ГМ слоя материала выполняют с соблюдением следующих условий:</w:t>
      </w:r>
    </w:p>
    <w:p w:rsidR="005A4E18" w:rsidRPr="0000404D" w:rsidRDefault="008E3655" w:rsidP="008E3655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4E18" w:rsidRPr="0000404D">
        <w:rPr>
          <w:color w:val="000000"/>
          <w:sz w:val="28"/>
          <w:szCs w:val="28"/>
        </w:rPr>
        <w:t>- прослойка в течение смены должна быть перекрыта отсыпаемым материалом с соблюдением требований п. </w:t>
      </w:r>
      <w:r w:rsidR="00536C07">
        <w:t>5.1.5</w:t>
      </w:r>
      <w:r w:rsidR="005A4E18" w:rsidRPr="0000404D">
        <w:rPr>
          <w:color w:val="000000"/>
          <w:sz w:val="28"/>
          <w:szCs w:val="28"/>
        </w:rPr>
        <w:t>;</w:t>
      </w:r>
    </w:p>
    <w:p w:rsidR="005A4E18" w:rsidRPr="0000404D" w:rsidRDefault="008E3655" w:rsidP="008E3655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4E18" w:rsidRPr="0000404D">
        <w:rPr>
          <w:color w:val="000000"/>
          <w:sz w:val="28"/>
          <w:szCs w:val="28"/>
        </w:rPr>
        <w:t>- проезд транспортных средств, в том числе занятых на строительстве, по незащищенной поверхности прослойки должен быть исключен;</w:t>
      </w:r>
    </w:p>
    <w:p w:rsidR="005A4E18" w:rsidRPr="0000404D" w:rsidRDefault="008E3655" w:rsidP="008E3655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4E18" w:rsidRPr="0000404D">
        <w:rPr>
          <w:color w:val="000000"/>
          <w:sz w:val="28"/>
          <w:szCs w:val="28"/>
        </w:rPr>
        <w:t>- расст</w:t>
      </w:r>
      <w:r w:rsidR="00820916">
        <w:rPr>
          <w:color w:val="000000"/>
          <w:sz w:val="28"/>
          <w:szCs w:val="28"/>
        </w:rPr>
        <w:t xml:space="preserve">ояние </w:t>
      </w:r>
      <w:r w:rsidR="005A4E18" w:rsidRPr="0000404D">
        <w:rPr>
          <w:color w:val="000000"/>
          <w:sz w:val="28"/>
          <w:szCs w:val="28"/>
        </w:rPr>
        <w:t xml:space="preserve"> между техникой, занятой на отсыпке, и звеном рабочих на укладке должно составлять не менее </w:t>
      </w:r>
      <w:smartTag w:uri="urn:schemas-microsoft-com:office:smarttags" w:element="metricconverter">
        <w:smartTagPr>
          <w:attr w:name="ProductID" w:val="20 м"/>
        </w:smartTagPr>
        <w:r w:rsidR="005A4E18" w:rsidRPr="0000404D">
          <w:rPr>
            <w:color w:val="000000"/>
            <w:sz w:val="28"/>
            <w:szCs w:val="28"/>
          </w:rPr>
          <w:t>20 м</w:t>
        </w:r>
      </w:smartTag>
      <w:r w:rsidR="005A4E18" w:rsidRPr="0000404D">
        <w:rPr>
          <w:color w:val="000000"/>
          <w:sz w:val="28"/>
          <w:szCs w:val="28"/>
        </w:rPr>
        <w:t>.</w:t>
      </w:r>
    </w:p>
    <w:p w:rsidR="005A4E18" w:rsidRPr="0000404D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467A38">
        <w:rPr>
          <w:color w:val="000000"/>
          <w:sz w:val="28"/>
          <w:szCs w:val="28"/>
        </w:rPr>
        <w:t>1.9</w:t>
      </w:r>
      <w:r w:rsidRPr="0000404D">
        <w:rPr>
          <w:color w:val="000000"/>
          <w:sz w:val="28"/>
          <w:szCs w:val="28"/>
        </w:rPr>
        <w:t xml:space="preserve"> Доставку и отсыпку материала вышележащего слоя осуществляют автомобилями-самосвалами, выгружая его равномерно по всей ширине слоя. Одновременно с отсыпкой производят распределение материала бульдозером поэтапно, не менее чем за три прохода, смещая на прослойку сначала </w:t>
      </w:r>
      <w:r w:rsidR="00820916">
        <w:rPr>
          <w:color w:val="000000"/>
          <w:sz w:val="28"/>
          <w:szCs w:val="28"/>
        </w:rPr>
        <w:t>верхнюю часть отсыпанных материалов</w:t>
      </w:r>
      <w:r w:rsidRPr="0000404D">
        <w:rPr>
          <w:color w:val="000000"/>
          <w:sz w:val="28"/>
          <w:szCs w:val="28"/>
        </w:rPr>
        <w:t>. Все работы выполняют по способу «от себя».</w:t>
      </w:r>
    </w:p>
    <w:p w:rsidR="005A4E18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proofErr w:type="spellStart"/>
      <w:r>
        <w:rPr>
          <w:sz w:val="28"/>
          <w:szCs w:val="28"/>
        </w:rPr>
        <w:t>непучинистых</w:t>
      </w:r>
      <w:proofErr w:type="spellEnd"/>
      <w:r>
        <w:rPr>
          <w:sz w:val="28"/>
          <w:szCs w:val="28"/>
        </w:rPr>
        <w:t xml:space="preserve"> участках допускается применять гидроизолирующую прослойку из </w:t>
      </w:r>
      <w:proofErr w:type="spellStart"/>
      <w:r>
        <w:rPr>
          <w:sz w:val="28"/>
          <w:szCs w:val="28"/>
        </w:rPr>
        <w:t>битумогрунта</w:t>
      </w:r>
      <w:proofErr w:type="spellEnd"/>
      <w:r>
        <w:rPr>
          <w:sz w:val="28"/>
          <w:szCs w:val="28"/>
        </w:rPr>
        <w:t>. При этом поверхность обрабатываемого грунтового слоя должна быть тщательно спрофилирована. Обработка слоя толщиной не менее 8-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 xml:space="preserve"> может быть выполнена дорожной фрезой или однопроходной грунтосмесительной машиной. Гидроизолирующая прослойка может быть также устроена из грунта или песка, обработанного битумом в передвижной или стационарной грунтосмесительной установке</w:t>
      </w:r>
      <w:r w:rsidR="00A93D3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A4E18" w:rsidRDefault="00467A38" w:rsidP="008E36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5.1.10 </w:t>
      </w:r>
      <w:r w:rsidR="005A4E18">
        <w:rPr>
          <w:sz w:val="28"/>
          <w:szCs w:val="28"/>
        </w:rPr>
        <w:t xml:space="preserve">Дренирующие и </w:t>
      </w:r>
      <w:proofErr w:type="spellStart"/>
      <w:r w:rsidR="005A4E18">
        <w:rPr>
          <w:sz w:val="28"/>
          <w:szCs w:val="28"/>
        </w:rPr>
        <w:t>капилляропрерывающие</w:t>
      </w:r>
      <w:proofErr w:type="spellEnd"/>
      <w:r w:rsidR="005A4E18">
        <w:rPr>
          <w:sz w:val="28"/>
          <w:szCs w:val="28"/>
        </w:rPr>
        <w:t xml:space="preserve"> слои из </w:t>
      </w:r>
      <w:proofErr w:type="spellStart"/>
      <w:r w:rsidR="005A4E18">
        <w:rPr>
          <w:sz w:val="28"/>
          <w:szCs w:val="28"/>
        </w:rPr>
        <w:t>геотекстильных</w:t>
      </w:r>
      <w:proofErr w:type="spellEnd"/>
      <w:r w:rsidR="005A4E18">
        <w:rPr>
          <w:sz w:val="28"/>
          <w:szCs w:val="28"/>
        </w:rPr>
        <w:t xml:space="preserve"> материалов должны устраиваться, начиная с низовой (по отношению к направлению стока воды) стороны. Полотнища материала следует укладывать внахлест с перекрытием полотен на </w:t>
      </w:r>
      <w:smartTag w:uri="urn:schemas-microsoft-com:office:smarttags" w:element="metricconverter">
        <w:smartTagPr>
          <w:attr w:name="ProductID" w:val="0,3 м"/>
        </w:smartTagPr>
        <w:r w:rsidR="005A4E18">
          <w:rPr>
            <w:sz w:val="28"/>
            <w:szCs w:val="28"/>
          </w:rPr>
          <w:t>0,3 м</w:t>
        </w:r>
      </w:smartTag>
      <w:r w:rsidR="005A4E18">
        <w:rPr>
          <w:sz w:val="28"/>
          <w:szCs w:val="28"/>
        </w:rPr>
        <w:t xml:space="preserve"> или сшивать механизированным способом. Допускается склеивание полотен. Первый слой грунта поверх </w:t>
      </w:r>
      <w:proofErr w:type="spellStart"/>
      <w:r w:rsidR="005A4E18">
        <w:rPr>
          <w:sz w:val="28"/>
          <w:szCs w:val="28"/>
        </w:rPr>
        <w:t>геотекстильного</w:t>
      </w:r>
      <w:proofErr w:type="spellEnd"/>
      <w:r w:rsidR="005A4E18">
        <w:rPr>
          <w:sz w:val="28"/>
          <w:szCs w:val="28"/>
        </w:rPr>
        <w:t xml:space="preserve"> материала должен отсыпаться на толщину не менее </w:t>
      </w:r>
      <w:smartTag w:uri="urn:schemas-microsoft-com:office:smarttags" w:element="metricconverter">
        <w:smartTagPr>
          <w:attr w:name="ProductID" w:val="0.35 м"/>
        </w:smartTagPr>
        <w:r w:rsidR="005A4E18">
          <w:rPr>
            <w:sz w:val="28"/>
            <w:szCs w:val="28"/>
          </w:rPr>
          <w:t>0.35 м</w:t>
        </w:r>
      </w:smartTag>
      <w:r w:rsidR="005A4E18">
        <w:rPr>
          <w:sz w:val="28"/>
          <w:szCs w:val="28"/>
        </w:rPr>
        <w:t xml:space="preserve"> в уплотненном состоянии способом «от себя» и разравниваться распределителями или бульдозерами. При устройстве гидроизолирующих и </w:t>
      </w:r>
      <w:proofErr w:type="spellStart"/>
      <w:r w:rsidR="005A4E18">
        <w:rPr>
          <w:sz w:val="28"/>
          <w:szCs w:val="28"/>
        </w:rPr>
        <w:t>капилляропрер</w:t>
      </w:r>
      <w:r>
        <w:rPr>
          <w:sz w:val="28"/>
          <w:szCs w:val="28"/>
        </w:rPr>
        <w:t>ывающих</w:t>
      </w:r>
      <w:proofErr w:type="spellEnd"/>
      <w:r>
        <w:rPr>
          <w:sz w:val="28"/>
          <w:szCs w:val="28"/>
        </w:rPr>
        <w:t xml:space="preserve"> слоев необходимо проверя</w:t>
      </w:r>
      <w:r w:rsidR="005A4E18">
        <w:rPr>
          <w:sz w:val="28"/>
          <w:szCs w:val="28"/>
        </w:rPr>
        <w:t xml:space="preserve">ть качество планировки и соответствие поперечных уклонов проектным, герметичность швов полотнищ гидроизолирующего слоя через каждые </w:t>
      </w:r>
      <w:smartTag w:uri="urn:schemas-microsoft-com:office:smarttags" w:element="metricconverter">
        <w:smartTagPr>
          <w:attr w:name="ProductID" w:val="100 м"/>
        </w:smartTagPr>
        <w:r w:rsidR="005A4E18">
          <w:rPr>
            <w:sz w:val="28"/>
            <w:szCs w:val="28"/>
          </w:rPr>
          <w:t>100 м</w:t>
        </w:r>
      </w:smartTag>
      <w:r w:rsidR="005A4E18">
        <w:rPr>
          <w:sz w:val="28"/>
          <w:szCs w:val="28"/>
        </w:rPr>
        <w:t xml:space="preserve"> дороги </w:t>
      </w:r>
      <w:r w:rsidR="005A4E18">
        <w:rPr>
          <w:color w:val="000000"/>
          <w:sz w:val="28"/>
          <w:szCs w:val="28"/>
        </w:rPr>
        <w:t>[1,3]</w:t>
      </w:r>
      <w:r w:rsidR="005A4E18">
        <w:rPr>
          <w:sz w:val="28"/>
          <w:szCs w:val="28"/>
        </w:rPr>
        <w:t>.</w:t>
      </w:r>
    </w:p>
    <w:p w:rsidR="005A4E18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E3655">
        <w:rPr>
          <w:sz w:val="28"/>
          <w:szCs w:val="28"/>
        </w:rPr>
        <w:t>.</w:t>
      </w:r>
      <w:r w:rsidR="00AD55B2">
        <w:rPr>
          <w:sz w:val="28"/>
          <w:szCs w:val="28"/>
        </w:rPr>
        <w:t>1.11</w:t>
      </w:r>
      <w:r w:rsidRPr="004501B4">
        <w:rPr>
          <w:sz w:val="28"/>
          <w:szCs w:val="28"/>
        </w:rPr>
        <w:t xml:space="preserve">. Устройство дополнительных слоев оснований из каменных материалов, грунтов и побочных продуктов промышленности, укрепленных </w:t>
      </w:r>
      <w:r>
        <w:rPr>
          <w:sz w:val="28"/>
          <w:szCs w:val="28"/>
        </w:rPr>
        <w:t xml:space="preserve">органическими и </w:t>
      </w:r>
      <w:r w:rsidRPr="004501B4">
        <w:rPr>
          <w:sz w:val="28"/>
          <w:szCs w:val="28"/>
        </w:rPr>
        <w:t>неорганическими вяжущими материалами</w:t>
      </w:r>
      <w:r w:rsidR="001C33BB">
        <w:rPr>
          <w:sz w:val="28"/>
          <w:szCs w:val="28"/>
        </w:rPr>
        <w:t>,</w:t>
      </w:r>
      <w:r>
        <w:rPr>
          <w:sz w:val="28"/>
          <w:szCs w:val="28"/>
        </w:rPr>
        <w:t xml:space="preserve"> производится согласно </w:t>
      </w:r>
      <w:r w:rsidR="00D0653B">
        <w:rPr>
          <w:sz w:val="28"/>
          <w:szCs w:val="28"/>
        </w:rPr>
        <w:t>СТО НОСТРОЙ 2011  «Строительство оснований из укрепленных грунтов».</w:t>
      </w:r>
      <w:r>
        <w:rPr>
          <w:sz w:val="28"/>
          <w:szCs w:val="28"/>
        </w:rPr>
        <w:t xml:space="preserve"> </w:t>
      </w:r>
    </w:p>
    <w:p w:rsidR="008E3655" w:rsidRPr="004501B4" w:rsidRDefault="008E3655" w:rsidP="008E3655">
      <w:pPr>
        <w:spacing w:line="360" w:lineRule="auto"/>
        <w:ind w:firstLine="708"/>
        <w:jc w:val="both"/>
        <w:rPr>
          <w:sz w:val="28"/>
          <w:szCs w:val="28"/>
        </w:rPr>
      </w:pPr>
    </w:p>
    <w:p w:rsidR="005A4E18" w:rsidRPr="004C0792" w:rsidRDefault="005A4E18" w:rsidP="008E3655">
      <w:pPr>
        <w:spacing w:before="360" w:after="360" w:line="360" w:lineRule="auto"/>
        <w:ind w:firstLine="709"/>
        <w:rPr>
          <w:b/>
          <w:sz w:val="32"/>
          <w:szCs w:val="32"/>
        </w:rPr>
      </w:pPr>
      <w:r w:rsidRPr="004C0792">
        <w:rPr>
          <w:b/>
          <w:sz w:val="32"/>
          <w:szCs w:val="32"/>
        </w:rPr>
        <w:t xml:space="preserve">6 </w:t>
      </w:r>
      <w:r w:rsidR="008E3655">
        <w:rPr>
          <w:b/>
          <w:sz w:val="32"/>
          <w:szCs w:val="32"/>
        </w:rPr>
        <w:t xml:space="preserve"> </w:t>
      </w:r>
      <w:r w:rsidRPr="004C0792">
        <w:rPr>
          <w:b/>
          <w:sz w:val="32"/>
          <w:szCs w:val="32"/>
        </w:rPr>
        <w:t>Контроль качества работ</w:t>
      </w:r>
    </w:p>
    <w:p w:rsidR="005A4E18" w:rsidRPr="004F55A7" w:rsidRDefault="005A4E18" w:rsidP="008E3655">
      <w:pPr>
        <w:spacing w:line="360" w:lineRule="auto"/>
        <w:ind w:firstLine="708"/>
        <w:jc w:val="both"/>
        <w:rPr>
          <w:sz w:val="28"/>
          <w:szCs w:val="28"/>
        </w:rPr>
      </w:pPr>
      <w:r w:rsidRPr="004F55A7">
        <w:rPr>
          <w:sz w:val="28"/>
          <w:szCs w:val="28"/>
        </w:rPr>
        <w:lastRenderedPageBreak/>
        <w:t xml:space="preserve">6.1 </w:t>
      </w:r>
      <w:r>
        <w:rPr>
          <w:sz w:val="28"/>
          <w:szCs w:val="28"/>
        </w:rPr>
        <w:t>Операционный и приемочный контроли качества работ при у</w:t>
      </w:r>
      <w:r w:rsidRPr="004F55A7">
        <w:rPr>
          <w:sz w:val="28"/>
          <w:szCs w:val="28"/>
        </w:rPr>
        <w:t>стройств</w:t>
      </w:r>
      <w:r>
        <w:rPr>
          <w:sz w:val="28"/>
          <w:szCs w:val="28"/>
        </w:rPr>
        <w:t>е</w:t>
      </w:r>
      <w:r w:rsidRPr="004F55A7">
        <w:rPr>
          <w:sz w:val="28"/>
          <w:szCs w:val="28"/>
        </w:rPr>
        <w:t xml:space="preserve"> дополнительных слоев оснований и прослоек (морозозащитных, дренирующих изолирующих и </w:t>
      </w:r>
      <w:proofErr w:type="spellStart"/>
      <w:r w:rsidRPr="004F55A7">
        <w:rPr>
          <w:sz w:val="28"/>
          <w:szCs w:val="28"/>
        </w:rPr>
        <w:t>капилляропрерывающих</w:t>
      </w:r>
      <w:proofErr w:type="spellEnd"/>
      <w:r w:rsidRPr="004F55A7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следует осуществлять</w:t>
      </w:r>
      <w:r w:rsidR="00D0653B">
        <w:rPr>
          <w:sz w:val="28"/>
          <w:szCs w:val="28"/>
        </w:rPr>
        <w:t>,</w:t>
      </w:r>
      <w:r w:rsidR="0080702A">
        <w:rPr>
          <w:sz w:val="28"/>
          <w:szCs w:val="28"/>
        </w:rPr>
        <w:t xml:space="preserve"> руководствуясь табл</w:t>
      </w:r>
      <w:r w:rsidR="008E3655">
        <w:rPr>
          <w:sz w:val="28"/>
          <w:szCs w:val="28"/>
        </w:rPr>
        <w:t>ицами</w:t>
      </w:r>
      <w:r w:rsidR="0080702A">
        <w:rPr>
          <w:sz w:val="28"/>
          <w:szCs w:val="28"/>
        </w:rPr>
        <w:t xml:space="preserve"> 2-4</w:t>
      </w:r>
      <w:r w:rsidR="008E3655">
        <w:rPr>
          <w:sz w:val="28"/>
          <w:szCs w:val="28"/>
        </w:rPr>
        <w:t>.</w:t>
      </w:r>
    </w:p>
    <w:p w:rsidR="008E3655" w:rsidRDefault="008E3655" w:rsidP="008E3655">
      <w:pPr>
        <w:shd w:val="clear" w:color="auto" w:fill="FFFFFF"/>
        <w:spacing w:after="120" w:line="360" w:lineRule="auto"/>
        <w:ind w:firstLine="283"/>
        <w:rPr>
          <w:color w:val="000000"/>
          <w:sz w:val="28"/>
          <w:szCs w:val="28"/>
        </w:rPr>
      </w:pPr>
    </w:p>
    <w:p w:rsidR="008E3655" w:rsidRDefault="008E3655" w:rsidP="008E3655">
      <w:pPr>
        <w:shd w:val="clear" w:color="auto" w:fill="FFFFFF"/>
        <w:spacing w:after="120" w:line="360" w:lineRule="auto"/>
        <w:ind w:firstLine="283"/>
        <w:rPr>
          <w:color w:val="000000"/>
          <w:sz w:val="28"/>
          <w:szCs w:val="28"/>
        </w:rPr>
      </w:pPr>
    </w:p>
    <w:p w:rsidR="008E3655" w:rsidRDefault="008E3655" w:rsidP="008E3655">
      <w:pPr>
        <w:shd w:val="clear" w:color="auto" w:fill="FFFFFF"/>
        <w:spacing w:after="120" w:line="360" w:lineRule="auto"/>
        <w:ind w:firstLine="283"/>
        <w:rPr>
          <w:color w:val="000000"/>
          <w:sz w:val="28"/>
          <w:szCs w:val="28"/>
        </w:rPr>
      </w:pPr>
    </w:p>
    <w:p w:rsidR="005A4E18" w:rsidRPr="001D78C5" w:rsidRDefault="005A4E18" w:rsidP="008E3655">
      <w:pPr>
        <w:shd w:val="clear" w:color="auto" w:fill="FFFFFF"/>
        <w:spacing w:after="120" w:line="360" w:lineRule="auto"/>
        <w:ind w:firstLine="283"/>
        <w:rPr>
          <w:color w:val="000000"/>
          <w:sz w:val="28"/>
          <w:szCs w:val="28"/>
          <w:lang w:val="en-US"/>
        </w:rPr>
      </w:pPr>
      <w:r w:rsidRPr="008E3655">
        <w:rPr>
          <w:color w:val="000000"/>
          <w:spacing w:val="40"/>
          <w:sz w:val="28"/>
          <w:szCs w:val="28"/>
        </w:rPr>
        <w:t>Таблица</w:t>
      </w:r>
      <w:r w:rsidRPr="001D78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en-U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947"/>
        <w:gridCol w:w="4372"/>
        <w:gridCol w:w="2091"/>
      </w:tblGrid>
      <w:tr w:rsidR="005A4E18" w:rsidRPr="00F031E2" w:rsidTr="008E3655">
        <w:trPr>
          <w:tblHeader/>
          <w:jc w:val="center"/>
        </w:trPr>
        <w:tc>
          <w:tcPr>
            <w:tcW w:w="3889" w:type="pct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center"/>
            </w:pPr>
            <w:r w:rsidRPr="00F031E2">
              <w:rPr>
                <w:bCs/>
                <w:sz w:val="28"/>
                <w:szCs w:val="28"/>
              </w:rPr>
              <w:t>Приемочный контрол</w:t>
            </w:r>
            <w:r>
              <w:rPr>
                <w:bCs/>
                <w:sz w:val="28"/>
                <w:szCs w:val="28"/>
              </w:rPr>
              <w:t>ь</w:t>
            </w:r>
          </w:p>
        </w:tc>
        <w:tc>
          <w:tcPr>
            <w:tcW w:w="1111" w:type="pct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8E3655">
            <w:pPr>
              <w:shd w:val="clear" w:color="auto" w:fill="FFFFFF"/>
              <w:ind w:left="-231" w:right="73" w:firstLine="284"/>
              <w:jc w:val="center"/>
            </w:pPr>
            <w:r w:rsidRPr="00F031E2">
              <w:rPr>
                <w:bCs/>
                <w:sz w:val="28"/>
                <w:szCs w:val="28"/>
              </w:rPr>
              <w:t>Обоснование</w:t>
            </w:r>
          </w:p>
        </w:tc>
      </w:tr>
      <w:tr w:rsidR="005A4E18" w:rsidRPr="00F031E2" w:rsidTr="008E3655">
        <w:trPr>
          <w:tblHeader/>
          <w:jc w:val="center"/>
        </w:trPr>
        <w:tc>
          <w:tcPr>
            <w:tcW w:w="1566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center"/>
            </w:pPr>
            <w:r w:rsidRPr="00F031E2">
              <w:rPr>
                <w:bCs/>
                <w:sz w:val="28"/>
                <w:szCs w:val="28"/>
              </w:rPr>
              <w:t>Контролируемые параметры</w:t>
            </w:r>
          </w:p>
        </w:tc>
        <w:tc>
          <w:tcPr>
            <w:tcW w:w="2323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center"/>
            </w:pPr>
            <w:r w:rsidRPr="00F031E2">
              <w:rPr>
                <w:bCs/>
                <w:sz w:val="28"/>
                <w:szCs w:val="28"/>
              </w:rPr>
              <w:t>Допускаемые отклонения</w:t>
            </w: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A4E18" w:rsidRPr="00F031E2" w:rsidRDefault="005A4E18" w:rsidP="008E3655">
            <w:pPr>
              <w:ind w:left="142" w:right="73" w:firstLine="284"/>
            </w:pPr>
          </w:p>
        </w:tc>
      </w:tr>
      <w:tr w:rsidR="005A4E18" w:rsidRPr="00F031E2" w:rsidTr="008E3655">
        <w:trPr>
          <w:jc w:val="center"/>
        </w:trPr>
        <w:tc>
          <w:tcPr>
            <w:tcW w:w="1566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hanging="142"/>
              <w:jc w:val="both"/>
            </w:pPr>
            <w:r w:rsidRPr="00F031E2">
              <w:rPr>
                <w:sz w:val="28"/>
                <w:szCs w:val="28"/>
              </w:rPr>
              <w:t>Высотные отметки по оси</w:t>
            </w:r>
          </w:p>
        </w:tc>
        <w:tc>
          <w:tcPr>
            <w:tcW w:w="2323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D</w:t>
            </w:r>
            <w:r w:rsidRPr="00F031E2">
              <w:rPr>
                <w:bCs/>
                <w:sz w:val="28"/>
                <w:szCs w:val="28"/>
              </w:rPr>
              <w:t>1</w:t>
            </w:r>
            <w:r w:rsidRPr="00F031E2">
              <w:rPr>
                <w:sz w:val="28"/>
                <w:szCs w:val="28"/>
              </w:rPr>
              <w:t>: Не более 10 % результатов могут иметь отклонения от проектных значений в пределах до ± 100 (20)* мм, остальные - ± 50 (10) мм.</w:t>
            </w:r>
          </w:p>
        </w:tc>
        <w:tc>
          <w:tcPr>
            <w:tcW w:w="1111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8E3655">
            <w:pPr>
              <w:shd w:val="clear" w:color="auto" w:fill="FFFFFF"/>
              <w:ind w:right="73" w:firstLine="154"/>
              <w:jc w:val="both"/>
            </w:pPr>
            <w:hyperlink r:id="rId35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8E3655">
            <w:pPr>
              <w:shd w:val="clear" w:color="auto" w:fill="FFFFFF"/>
              <w:ind w:right="73" w:firstLine="154"/>
              <w:jc w:val="both"/>
            </w:pPr>
            <w:r w:rsidRPr="00F031E2">
              <w:rPr>
                <w:sz w:val="28"/>
                <w:szCs w:val="28"/>
              </w:rPr>
              <w:t>Приложение 2</w:t>
            </w:r>
          </w:p>
          <w:p w:rsidR="005A4E18" w:rsidRPr="00F031E2" w:rsidRDefault="005A4E18" w:rsidP="008E3655">
            <w:pPr>
              <w:shd w:val="clear" w:color="auto" w:fill="FFFFFF"/>
              <w:ind w:right="73" w:firstLine="154"/>
              <w:jc w:val="both"/>
            </w:pPr>
            <w:r w:rsidRPr="00F031E2">
              <w:rPr>
                <w:sz w:val="28"/>
                <w:szCs w:val="28"/>
              </w:rPr>
              <w:t>Гл. 5, п. 2.1.</w:t>
            </w:r>
          </w:p>
        </w:tc>
      </w:tr>
      <w:tr w:rsidR="005A4E18" w:rsidRPr="00F031E2" w:rsidTr="008E3655">
        <w:trPr>
          <w:jc w:val="center"/>
        </w:trPr>
        <w:tc>
          <w:tcPr>
            <w:tcW w:w="1566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Ширина основания</w:t>
            </w:r>
          </w:p>
        </w:tc>
        <w:tc>
          <w:tcPr>
            <w:tcW w:w="2323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D</w:t>
            </w:r>
            <w:r w:rsidRPr="00F031E2">
              <w:rPr>
                <w:bCs/>
                <w:sz w:val="28"/>
                <w:szCs w:val="28"/>
              </w:rPr>
              <w:t>2</w:t>
            </w:r>
            <w:r w:rsidRPr="00F031E2">
              <w:rPr>
                <w:sz w:val="28"/>
                <w:szCs w:val="28"/>
              </w:rPr>
              <w:t xml:space="preserve">: Не более 10 % результатов могут иметь отклонения от проектных значений в пределах от минус 15 до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F031E2">
                <w:rPr>
                  <w:sz w:val="28"/>
                  <w:szCs w:val="28"/>
                </w:rPr>
                <w:t>20 см</w:t>
              </w:r>
            </w:smartTag>
            <w:r w:rsidRPr="00F031E2">
              <w:rPr>
                <w:sz w:val="28"/>
                <w:szCs w:val="28"/>
              </w:rPr>
              <w:t>, остальные - до ± 10 см.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8E3655">
            <w:pPr>
              <w:shd w:val="clear" w:color="auto" w:fill="FFFFFF"/>
              <w:ind w:right="73" w:firstLine="284"/>
              <w:jc w:val="both"/>
            </w:pPr>
            <w:hyperlink r:id="rId36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  <w:ind w:right="73"/>
              <w:jc w:val="both"/>
            </w:pPr>
            <w:r w:rsidRPr="00F031E2">
              <w:rPr>
                <w:sz w:val="28"/>
                <w:szCs w:val="28"/>
              </w:rPr>
              <w:t>Приложение 2</w:t>
            </w:r>
          </w:p>
          <w:p w:rsidR="005A4E18" w:rsidRPr="00F031E2" w:rsidRDefault="005A4E18" w:rsidP="008E3655">
            <w:pPr>
              <w:shd w:val="clear" w:color="auto" w:fill="FFFFFF"/>
              <w:ind w:right="73" w:firstLine="284"/>
              <w:jc w:val="both"/>
            </w:pPr>
            <w:r w:rsidRPr="00F031E2">
              <w:rPr>
                <w:sz w:val="28"/>
                <w:szCs w:val="28"/>
              </w:rPr>
              <w:t>Гл. 5, п. 2.2.2.</w:t>
            </w:r>
          </w:p>
        </w:tc>
      </w:tr>
      <w:tr w:rsidR="005A4E18" w:rsidRPr="00F031E2" w:rsidTr="008E3655">
        <w:trPr>
          <w:jc w:val="center"/>
        </w:trPr>
        <w:tc>
          <w:tcPr>
            <w:tcW w:w="1566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Толщина слоя</w:t>
            </w:r>
          </w:p>
        </w:tc>
        <w:tc>
          <w:tcPr>
            <w:tcW w:w="2323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D</w:t>
            </w:r>
            <w:r w:rsidRPr="00F031E2">
              <w:rPr>
                <w:bCs/>
                <w:sz w:val="28"/>
                <w:szCs w:val="28"/>
              </w:rPr>
              <w:t>3</w:t>
            </w:r>
            <w:r w:rsidRPr="00F031E2">
              <w:rPr>
                <w:sz w:val="28"/>
                <w:szCs w:val="28"/>
              </w:rPr>
              <w:t>: Не более 10 % результатов могут иметь отклонения от проектных значений в пределах от минус 22 (минус 15) до 30 (20) мм, остальные - до ±15 (10) мм.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8E3655">
            <w:pPr>
              <w:shd w:val="clear" w:color="auto" w:fill="FFFFFF"/>
              <w:ind w:left="13" w:right="73" w:firstLine="284"/>
              <w:jc w:val="both"/>
            </w:pPr>
            <w:hyperlink r:id="rId37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  <w:ind w:left="13" w:right="73" w:firstLine="39"/>
              <w:jc w:val="both"/>
            </w:pPr>
            <w:r w:rsidRPr="00F031E2">
              <w:rPr>
                <w:sz w:val="28"/>
                <w:szCs w:val="28"/>
              </w:rPr>
              <w:t>Приложение 2</w:t>
            </w:r>
          </w:p>
          <w:p w:rsidR="005A4E18" w:rsidRPr="00F031E2" w:rsidRDefault="005A4E18" w:rsidP="008E3655">
            <w:pPr>
              <w:shd w:val="clear" w:color="auto" w:fill="FFFFFF"/>
              <w:ind w:left="13" w:right="73" w:firstLine="284"/>
              <w:jc w:val="both"/>
            </w:pPr>
            <w:r w:rsidRPr="00F031E2">
              <w:rPr>
                <w:sz w:val="28"/>
                <w:szCs w:val="28"/>
              </w:rPr>
              <w:t>Гл. 5, п. 2.3.2.</w:t>
            </w:r>
          </w:p>
        </w:tc>
      </w:tr>
      <w:tr w:rsidR="005A4E18" w:rsidRPr="00F031E2" w:rsidTr="008E3655">
        <w:trPr>
          <w:jc w:val="center"/>
        </w:trPr>
        <w:tc>
          <w:tcPr>
            <w:tcW w:w="1566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hanging="142"/>
              <w:jc w:val="both"/>
            </w:pPr>
            <w:r w:rsidRPr="00F031E2">
              <w:rPr>
                <w:sz w:val="28"/>
                <w:szCs w:val="28"/>
              </w:rPr>
              <w:t>Поперечные уклоны</w:t>
            </w:r>
          </w:p>
        </w:tc>
        <w:tc>
          <w:tcPr>
            <w:tcW w:w="2323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D</w:t>
            </w:r>
            <w:r w:rsidRPr="00F031E2">
              <w:rPr>
                <w:bCs/>
                <w:sz w:val="28"/>
                <w:szCs w:val="28"/>
              </w:rPr>
              <w:t>4</w:t>
            </w:r>
            <w:r w:rsidRPr="00F031E2">
              <w:rPr>
                <w:sz w:val="28"/>
                <w:szCs w:val="28"/>
              </w:rPr>
              <w:t>: Не более 10 % результатов могут иметь отклонения от проектных значений в пределах от минус 0,015 (минус 0,010) до 0,030 (0,015), остальные - до ± 0,010 (0,005).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8E3655">
            <w:pPr>
              <w:shd w:val="clear" w:color="auto" w:fill="FFFFFF"/>
              <w:ind w:left="296" w:right="73"/>
              <w:jc w:val="both"/>
            </w:pPr>
            <w:hyperlink r:id="rId38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  <w:ind w:right="73"/>
              <w:jc w:val="both"/>
            </w:pPr>
            <w:r w:rsidRPr="00F031E2">
              <w:rPr>
                <w:sz w:val="28"/>
                <w:szCs w:val="28"/>
              </w:rPr>
              <w:t>Приложение 2</w:t>
            </w:r>
          </w:p>
          <w:p w:rsidR="005A4E18" w:rsidRPr="00F031E2" w:rsidRDefault="005A4E18" w:rsidP="008E3655">
            <w:pPr>
              <w:shd w:val="clear" w:color="auto" w:fill="FFFFFF"/>
              <w:ind w:left="296" w:right="73"/>
              <w:jc w:val="both"/>
            </w:pPr>
            <w:r w:rsidRPr="00F031E2">
              <w:rPr>
                <w:sz w:val="28"/>
                <w:szCs w:val="28"/>
              </w:rPr>
              <w:t>Гл. 5, п. 2.4.</w:t>
            </w:r>
          </w:p>
        </w:tc>
      </w:tr>
      <w:tr w:rsidR="005A4E18" w:rsidRPr="00F031E2" w:rsidTr="00F76113">
        <w:trPr>
          <w:jc w:val="center"/>
        </w:trPr>
        <w:tc>
          <w:tcPr>
            <w:tcW w:w="3889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Допускаемые отклонения D</w:t>
            </w:r>
            <w:r w:rsidRPr="00F031E2">
              <w:rPr>
                <w:bCs/>
                <w:sz w:val="28"/>
                <w:szCs w:val="28"/>
              </w:rPr>
              <w:t>1</w:t>
            </w:r>
            <w:r w:rsidRPr="00F031E2">
              <w:rPr>
                <w:sz w:val="28"/>
                <w:szCs w:val="28"/>
              </w:rPr>
              <w:t> - D</w:t>
            </w:r>
            <w:r w:rsidRPr="00F031E2">
              <w:rPr>
                <w:bCs/>
                <w:sz w:val="28"/>
                <w:szCs w:val="28"/>
              </w:rPr>
              <w:t>4</w:t>
            </w:r>
            <w:r w:rsidRPr="00F031E2">
              <w:rPr>
                <w:sz w:val="28"/>
                <w:szCs w:val="28"/>
              </w:rPr>
              <w:t xml:space="preserve"> приводятся для дополнительных слоев, устраиваемых из песчано-гравийных, песчано-щебеночных смесей и грунтов, </w:t>
            </w:r>
            <w:r w:rsidRPr="00F031E2">
              <w:rPr>
                <w:sz w:val="28"/>
                <w:szCs w:val="28"/>
              </w:rPr>
              <w:lastRenderedPageBreak/>
              <w:t>укрепленных органическими и неорганическими вяжущими. При использовании других материалов контролируемые параметры и допускаемые отклонения принимаются по соответствующим нормативным требованиям, относящимся к данному материалу.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8E3655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lastRenderedPageBreak/>
              <w:t> </w:t>
            </w:r>
          </w:p>
        </w:tc>
      </w:tr>
      <w:tr w:rsidR="005A4E18" w:rsidRPr="00F031E2" w:rsidTr="00F76113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4A0" w:firstRow="1" w:lastRow="0" w:firstColumn="1" w:lastColumn="0" w:noHBand="0" w:noVBand="1"/>
        </w:tblPrEx>
        <w:trPr>
          <w:trHeight w:val="2450"/>
          <w:jc w:val="center"/>
        </w:trPr>
        <w:tc>
          <w:tcPr>
            <w:tcW w:w="388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lastRenderedPageBreak/>
              <w:t>При осущес</w:t>
            </w:r>
            <w:r w:rsidR="00B86FD4">
              <w:rPr>
                <w:sz w:val="28"/>
                <w:szCs w:val="28"/>
              </w:rPr>
              <w:t>твлении приемочного контроля в случае устройства</w:t>
            </w:r>
            <w:r w:rsidRPr="00F031E2">
              <w:rPr>
                <w:sz w:val="28"/>
                <w:szCs w:val="28"/>
              </w:rPr>
              <w:t xml:space="preserve"> дополнительных слоев из песчано-гравийных и песчано-щебеночных смесей кроме геометрических параметров, указанных выше, следует контролировать</w:t>
            </w:r>
            <w:r w:rsidR="00B86FD4">
              <w:rPr>
                <w:sz w:val="28"/>
                <w:szCs w:val="28"/>
              </w:rPr>
              <w:t> качество уплотнения</w:t>
            </w:r>
            <w:r w:rsidR="00F97EF3">
              <w:rPr>
                <w:sz w:val="28"/>
                <w:szCs w:val="28"/>
              </w:rPr>
              <w:t xml:space="preserve">   путем </w:t>
            </w:r>
            <w:r w:rsidRPr="00F031E2">
              <w:rPr>
                <w:sz w:val="28"/>
                <w:szCs w:val="28"/>
              </w:rPr>
              <w:t xml:space="preserve"> прохода катка массой 10 - 13 т по всей длине контролируемого участка.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12"/>
              <w:jc w:val="both"/>
            </w:pPr>
          </w:p>
        </w:tc>
      </w:tr>
    </w:tbl>
    <w:p w:rsidR="00F76113" w:rsidRDefault="00F76113" w:rsidP="008E3655">
      <w:pPr>
        <w:shd w:val="clear" w:color="auto" w:fill="FFFFFF"/>
        <w:spacing w:before="120" w:after="120" w:line="360" w:lineRule="auto"/>
        <w:ind w:firstLine="283"/>
        <w:rPr>
          <w:color w:val="000000"/>
          <w:sz w:val="28"/>
          <w:szCs w:val="28"/>
        </w:rPr>
      </w:pPr>
    </w:p>
    <w:p w:rsidR="005A4E18" w:rsidRPr="00ED75BC" w:rsidRDefault="00F76113" w:rsidP="008E3655">
      <w:pPr>
        <w:shd w:val="clear" w:color="auto" w:fill="FFFFFF"/>
        <w:spacing w:before="120" w:after="120" w:line="360" w:lineRule="auto"/>
        <w:ind w:firstLine="283"/>
        <w:rPr>
          <w:color w:val="000000"/>
          <w:sz w:val="28"/>
          <w:szCs w:val="28"/>
          <w:lang w:val="en-US"/>
        </w:rPr>
      </w:pPr>
      <w:r>
        <w:rPr>
          <w:color w:val="000000"/>
          <w:spacing w:val="40"/>
          <w:sz w:val="28"/>
          <w:szCs w:val="28"/>
        </w:rPr>
        <w:t>Таблица</w:t>
      </w:r>
      <w:r w:rsidR="005A4E18" w:rsidRPr="00ED75BC">
        <w:rPr>
          <w:color w:val="000000"/>
          <w:sz w:val="28"/>
          <w:szCs w:val="28"/>
          <w:lang w:val="en-US"/>
        </w:rPr>
        <w:t xml:space="preserve"> </w:t>
      </w:r>
      <w:r w:rsidR="005A4E18">
        <w:rPr>
          <w:color w:val="000000"/>
          <w:sz w:val="28"/>
          <w:szCs w:val="28"/>
        </w:rPr>
        <w:t>3</w:t>
      </w:r>
      <w:r w:rsidR="005A4E18" w:rsidRPr="00ED75BC">
        <w:rPr>
          <w:color w:val="000000"/>
          <w:sz w:val="28"/>
          <w:szCs w:val="28"/>
          <w:lang w:val="en-US"/>
        </w:rPr>
        <w:t xml:space="preserve"> 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9"/>
        <w:gridCol w:w="2091"/>
      </w:tblGrid>
      <w:tr w:rsidR="005A4E18" w:rsidRPr="00F031E2" w:rsidTr="00F76113">
        <w:trPr>
          <w:tblHeader/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8E3655">
            <w:pPr>
              <w:shd w:val="clear" w:color="auto" w:fill="FFFFFF"/>
              <w:spacing w:line="360" w:lineRule="auto"/>
              <w:jc w:val="center"/>
            </w:pPr>
            <w:r w:rsidRPr="00F031E2">
              <w:rPr>
                <w:bCs/>
                <w:sz w:val="28"/>
                <w:szCs w:val="28"/>
              </w:rPr>
              <w:t>Операционный контроль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F031E2" w:rsidRDefault="005A4E18" w:rsidP="00F76113">
            <w:pPr>
              <w:shd w:val="clear" w:color="auto" w:fill="FFFFFF"/>
              <w:spacing w:line="360" w:lineRule="auto"/>
              <w:jc w:val="center"/>
            </w:pPr>
            <w:r w:rsidRPr="00F031E2">
              <w:rPr>
                <w:bCs/>
                <w:sz w:val="28"/>
                <w:szCs w:val="28"/>
              </w:rPr>
              <w:t>Обоснование</w:t>
            </w:r>
          </w:p>
        </w:tc>
      </w:tr>
      <w:tr w:rsidR="005A4E18" w:rsidRPr="00F031E2" w:rsidTr="00F76113">
        <w:trPr>
          <w:jc w:val="center"/>
        </w:trPr>
        <w:tc>
          <w:tcPr>
            <w:tcW w:w="3889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BD1E43" w:rsidP="00F76113">
            <w:pPr>
              <w:shd w:val="clear" w:color="auto" w:fill="FFFFFF"/>
              <w:ind w:left="142" w:right="73" w:firstLine="284"/>
              <w:jc w:val="both"/>
            </w:pPr>
            <w:r>
              <w:rPr>
                <w:sz w:val="28"/>
                <w:szCs w:val="28"/>
              </w:rPr>
              <w:t>Влажность </w:t>
            </w:r>
            <w:r w:rsidR="005A4E18" w:rsidRPr="00F031E2">
              <w:rPr>
                <w:sz w:val="28"/>
                <w:szCs w:val="28"/>
              </w:rPr>
              <w:t xml:space="preserve"> песчано-гравийных или песчано-щебеночных смесей</w:t>
            </w:r>
            <w:r>
              <w:rPr>
                <w:sz w:val="28"/>
                <w:szCs w:val="28"/>
              </w:rPr>
              <w:t>, используемых для устройства дополнительных слоев оснований,</w:t>
            </w:r>
            <w:r w:rsidR="005A4E18" w:rsidRPr="00F031E2">
              <w:rPr>
                <w:sz w:val="28"/>
                <w:szCs w:val="28"/>
              </w:rPr>
              <w:t xml:space="preserve"> </w:t>
            </w:r>
            <w:r w:rsidRPr="00F031E2">
              <w:rPr>
                <w:sz w:val="28"/>
                <w:szCs w:val="28"/>
              </w:rPr>
              <w:t xml:space="preserve"> </w:t>
            </w:r>
            <w:r w:rsidR="005A4E18" w:rsidRPr="00F031E2">
              <w:rPr>
                <w:sz w:val="28"/>
                <w:szCs w:val="28"/>
              </w:rPr>
              <w:t>должна быть близкой к оптимал</w:t>
            </w:r>
            <w:r>
              <w:rPr>
                <w:sz w:val="28"/>
                <w:szCs w:val="28"/>
              </w:rPr>
              <w:t>ьной</w:t>
            </w:r>
            <w:r w:rsidR="005A4E18" w:rsidRPr="00F031E2">
              <w:rPr>
                <w:sz w:val="28"/>
                <w:szCs w:val="28"/>
              </w:rPr>
              <w:t> (с отклонением не более 10 %). Контроль влажности ведется не реже одного раза в смену.</w:t>
            </w:r>
          </w:p>
          <w:p w:rsidR="005A4E18" w:rsidRPr="00F031E2" w:rsidRDefault="005A4E18" w:rsidP="00F76113">
            <w:pPr>
              <w:shd w:val="clear" w:color="auto" w:fill="FFFFFF"/>
              <w:ind w:left="142" w:right="73" w:firstLine="284"/>
              <w:jc w:val="both"/>
            </w:pPr>
          </w:p>
        </w:tc>
        <w:tc>
          <w:tcPr>
            <w:tcW w:w="1111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39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5.1., 7.9., 6.38. - 6.41.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jc w:val="both"/>
            </w:pPr>
            <w:r w:rsidRPr="00F031E2">
              <w:rPr>
                <w:sz w:val="28"/>
                <w:szCs w:val="28"/>
              </w:rPr>
              <w:t>При устройстве морозозащитных и дренирующих слоев необходимо контролировать:</w:t>
            </w:r>
          </w:p>
          <w:p w:rsidR="005A4E18" w:rsidRPr="00F031E2" w:rsidRDefault="00F76113" w:rsidP="00F76113">
            <w:pPr>
              <w:shd w:val="clear" w:color="auto" w:fill="FFFFFF"/>
              <w:ind w:left="142" w:right="73" w:firstLine="284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BD1E43">
              <w:rPr>
                <w:sz w:val="28"/>
                <w:szCs w:val="28"/>
              </w:rPr>
              <w:t>-</w:t>
            </w:r>
            <w:r w:rsidR="005A4E18" w:rsidRPr="00F031E2">
              <w:rPr>
                <w:sz w:val="28"/>
                <w:szCs w:val="28"/>
              </w:rPr>
              <w:t> соответствие качества материалов и песчаных грунтов требованиям проекта;</w:t>
            </w:r>
          </w:p>
          <w:p w:rsidR="00F76113" w:rsidRDefault="00F76113" w:rsidP="00F76113">
            <w:pPr>
              <w:shd w:val="clear" w:color="auto" w:fill="FFFFFF"/>
              <w:ind w:left="142" w:right="73" w:firstLine="284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BD1E43">
              <w:rPr>
                <w:sz w:val="28"/>
                <w:szCs w:val="28"/>
              </w:rPr>
              <w:t>-</w:t>
            </w:r>
            <w:r w:rsidR="005A4E18" w:rsidRPr="00F031E2">
              <w:rPr>
                <w:sz w:val="28"/>
                <w:szCs w:val="28"/>
              </w:rPr>
              <w:t> плотность материал</w:t>
            </w:r>
            <w:r w:rsidR="00BD1E43">
              <w:rPr>
                <w:sz w:val="28"/>
                <w:szCs w:val="28"/>
              </w:rPr>
              <w:t>ов в слое</w:t>
            </w:r>
            <w:r w:rsidR="003E0131">
              <w:rPr>
                <w:sz w:val="28"/>
                <w:szCs w:val="28"/>
              </w:rPr>
              <w:t>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F76113">
              <w:rPr>
                <w:sz w:val="28"/>
                <w:szCs w:val="28"/>
              </w:rPr>
              <w:t xml:space="preserve">- </w:t>
            </w:r>
            <w:r w:rsidR="005A4E18" w:rsidRPr="00F031E2">
              <w:rPr>
                <w:sz w:val="28"/>
                <w:szCs w:val="28"/>
              </w:rPr>
              <w:t>плотность материало</w:t>
            </w:r>
            <w:r>
              <w:rPr>
                <w:sz w:val="28"/>
                <w:szCs w:val="28"/>
              </w:rPr>
              <w:t>в определяют</w:t>
            </w:r>
            <w:r w:rsidR="005A4E18" w:rsidRPr="00F031E2">
              <w:rPr>
                <w:sz w:val="28"/>
                <w:szCs w:val="28"/>
              </w:rPr>
              <w:t xml:space="preserve"> в трех точках на поперечнике (по оси и у кромок проезжей части) не реже</w:t>
            </w:r>
            <w:r>
              <w:rPr>
                <w:sz w:val="28"/>
                <w:szCs w:val="28"/>
              </w:rPr>
              <w:t>,</w:t>
            </w:r>
            <w:r w:rsidR="005A4E18" w:rsidRPr="00F031E2">
              <w:rPr>
                <w:sz w:val="28"/>
                <w:szCs w:val="28"/>
              </w:rPr>
              <w:t xml:space="preserve"> чем через </w:t>
            </w:r>
            <w:smartTag w:uri="urn:schemas-microsoft-com:office:smarttags" w:element="metricconverter">
              <w:smartTagPr>
                <w:attr w:name="ProductID" w:val="100 м"/>
              </w:smartTagPr>
              <w:r w:rsidR="005A4E18" w:rsidRPr="00F031E2">
                <w:rPr>
                  <w:sz w:val="28"/>
                  <w:szCs w:val="28"/>
                </w:rPr>
                <w:t>100 м</w:t>
              </w:r>
            </w:smartTag>
            <w:r>
              <w:rPr>
                <w:sz w:val="28"/>
                <w:szCs w:val="28"/>
              </w:rPr>
              <w:t>.</w:t>
            </w:r>
            <w:r w:rsidR="005A4E18" w:rsidRPr="00F031E2">
              <w:rPr>
                <w:sz w:val="28"/>
                <w:szCs w:val="28"/>
              </w:rPr>
              <w:t xml:space="preserve"> по </w:t>
            </w:r>
            <w:hyperlink r:id="rId40" w:tooltip="Грунты. Методы лабораторного определения физических характеристик" w:history="1">
              <w:r w:rsidR="005A4E18" w:rsidRPr="00F031E2">
                <w:rPr>
                  <w:sz w:val="28"/>
                  <w:szCs w:val="28"/>
                </w:rPr>
                <w:t>ГОСТ 5180-84</w:t>
              </w:r>
            </w:hyperlink>
            <w:r w:rsidR="005A4E18" w:rsidRPr="00F031E2">
              <w:rPr>
                <w:sz w:val="28"/>
                <w:szCs w:val="28"/>
              </w:rPr>
              <w:t> (для текущего контроля допускается использовать ускоренные методы и экспресс-приборы);</w:t>
            </w:r>
          </w:p>
          <w:p w:rsidR="005A4E18" w:rsidRPr="00F031E2" w:rsidRDefault="00F76113" w:rsidP="00F76113">
            <w:pPr>
              <w:shd w:val="clear" w:color="auto" w:fill="FFFFFF"/>
              <w:ind w:left="142" w:right="73" w:firstLine="284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3E0131">
              <w:rPr>
                <w:sz w:val="28"/>
                <w:szCs w:val="28"/>
              </w:rPr>
              <w:t>-</w:t>
            </w:r>
            <w:r w:rsidR="005A4E18" w:rsidRPr="00F031E2">
              <w:rPr>
                <w:sz w:val="28"/>
                <w:szCs w:val="28"/>
              </w:rPr>
              <w:t> отсутствие загрязнения грунтом выходов дрен на откосах земляного полотна.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1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t>п. 5.7.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jc w:val="both"/>
            </w:pP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5.11., 4.79.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 w:rsidRPr="00F031E2">
              <w:rPr>
                <w:spacing w:val="-10"/>
                <w:sz w:val="28"/>
                <w:szCs w:val="28"/>
              </w:rPr>
              <w:t xml:space="preserve">При устройстве дренирующих и </w:t>
            </w:r>
            <w:proofErr w:type="spellStart"/>
            <w:r w:rsidRPr="00F031E2">
              <w:rPr>
                <w:spacing w:val="-10"/>
                <w:sz w:val="28"/>
                <w:szCs w:val="28"/>
              </w:rPr>
              <w:t>капилляропрерывающих</w:t>
            </w:r>
            <w:proofErr w:type="spellEnd"/>
            <w:r w:rsidRPr="00F031E2">
              <w:rPr>
                <w:spacing w:val="-10"/>
                <w:sz w:val="28"/>
                <w:szCs w:val="28"/>
              </w:rPr>
              <w:t xml:space="preserve"> </w:t>
            </w:r>
            <w:r w:rsidRPr="00F031E2">
              <w:rPr>
                <w:spacing w:val="-10"/>
                <w:sz w:val="28"/>
                <w:szCs w:val="28"/>
              </w:rPr>
              <w:lastRenderedPageBreak/>
              <w:t>прослоек необходимо проверять: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>
              <w:rPr>
                <w:spacing w:val="-10"/>
                <w:sz w:val="28"/>
                <w:szCs w:val="28"/>
              </w:rPr>
              <w:t>-</w:t>
            </w:r>
            <w:r w:rsidR="005A4E18" w:rsidRPr="00F031E2">
              <w:rPr>
                <w:spacing w:val="-10"/>
                <w:sz w:val="28"/>
                <w:szCs w:val="28"/>
              </w:rPr>
              <w:t> гранулометрический состав слоев грунта над и под прослойкой;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>
              <w:rPr>
                <w:spacing w:val="-10"/>
                <w:sz w:val="28"/>
                <w:szCs w:val="28"/>
              </w:rPr>
              <w:t>-</w:t>
            </w:r>
            <w:r w:rsidR="005A4E18" w:rsidRPr="00F031E2">
              <w:rPr>
                <w:spacing w:val="-10"/>
                <w:sz w:val="28"/>
                <w:szCs w:val="28"/>
              </w:rPr>
              <w:t> толщину слоев грунта над и под прослойкой;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>
              <w:rPr>
                <w:spacing w:val="-10"/>
                <w:sz w:val="28"/>
                <w:szCs w:val="28"/>
              </w:rPr>
              <w:t>-</w:t>
            </w:r>
            <w:r w:rsidR="005A4E18" w:rsidRPr="00F031E2">
              <w:rPr>
                <w:spacing w:val="-10"/>
                <w:sz w:val="28"/>
                <w:szCs w:val="28"/>
              </w:rPr>
              <w:t> качество стыковки полотнищ материала;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</w:pPr>
            <w:r>
              <w:rPr>
                <w:spacing w:val="-10"/>
                <w:sz w:val="28"/>
                <w:szCs w:val="28"/>
              </w:rPr>
              <w:t>-</w:t>
            </w:r>
            <w:r w:rsidR="005A4E18" w:rsidRPr="00F031E2">
              <w:rPr>
                <w:spacing w:val="-10"/>
                <w:sz w:val="28"/>
                <w:szCs w:val="28"/>
              </w:rPr>
              <w:t> толщину первого слоя дорожной одежды над прослойкой.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2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lastRenderedPageBreak/>
              <w:t>п. 5.8.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lastRenderedPageBreak/>
              <w:t>При использовании в качестве армирующих, защитных и дренирующих прослоек синтетических м</w:t>
            </w:r>
            <w:r w:rsidR="003E0131">
              <w:rPr>
                <w:spacing w:val="-12"/>
                <w:sz w:val="28"/>
                <w:szCs w:val="28"/>
              </w:rPr>
              <w:t>атериалов (СМ) после укладки СМ</w:t>
            </w:r>
            <w:r w:rsidRPr="00F031E2">
              <w:rPr>
                <w:spacing w:val="-12"/>
                <w:sz w:val="28"/>
                <w:szCs w:val="28"/>
              </w:rPr>
              <w:t xml:space="preserve"> перед отсыпкой вышележащего слоя грунта проводят осмотр с составлением акта на скрытые работы. В акте отражают: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="005A4E18" w:rsidRPr="00F031E2">
              <w:rPr>
                <w:spacing w:val="-12"/>
                <w:sz w:val="28"/>
                <w:szCs w:val="28"/>
              </w:rPr>
              <w:t> результаты визуального осмотра (</w:t>
            </w:r>
            <w:proofErr w:type="spellStart"/>
            <w:r w:rsidR="005A4E18" w:rsidRPr="00F031E2">
              <w:rPr>
                <w:spacing w:val="-12"/>
                <w:sz w:val="28"/>
                <w:szCs w:val="28"/>
              </w:rPr>
              <w:t>сплошность</w:t>
            </w:r>
            <w:proofErr w:type="spellEnd"/>
            <w:r w:rsidR="005A4E18" w:rsidRPr="00F031E2">
              <w:rPr>
                <w:spacing w:val="-12"/>
                <w:sz w:val="28"/>
                <w:szCs w:val="28"/>
              </w:rPr>
              <w:t>, величина перекрытия, качество полотен и их стыковки);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="005A4E18" w:rsidRPr="00F031E2">
              <w:rPr>
                <w:spacing w:val="-12"/>
                <w:sz w:val="28"/>
                <w:szCs w:val="28"/>
              </w:rPr>
              <w:t> данные о поставщике, характеристики СМ (предел прочности на растяжение, условный модуль деформации при растяжении, общее относительное удлинение при разрыве, сопротивляемость местным повреждениям, коэффициент фильтрации, фильтрующая способность, стойкость к агрессивным воздействиям, сопротивление сдвигу на контакте с грунтом), указанные в паспорте на партию СМ или на этикетках рулонов;</w:t>
            </w:r>
          </w:p>
          <w:p w:rsidR="005A4E18" w:rsidRPr="00F031E2" w:rsidRDefault="003E0131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="005A4E18" w:rsidRPr="00F031E2">
              <w:rPr>
                <w:spacing w:val="-12"/>
                <w:sz w:val="28"/>
                <w:szCs w:val="28"/>
              </w:rPr>
              <w:t> данные</w:t>
            </w:r>
            <w:r>
              <w:rPr>
                <w:spacing w:val="-12"/>
                <w:sz w:val="28"/>
                <w:szCs w:val="28"/>
              </w:rPr>
              <w:t>,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полученные при приемке СМ</w:t>
            </w:r>
            <w:r>
              <w:rPr>
                <w:spacing w:val="-12"/>
                <w:sz w:val="28"/>
                <w:szCs w:val="28"/>
              </w:rPr>
              <w:t>:</w:t>
            </w:r>
          </w:p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 поверхностную плотность (массу на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031E2">
                <w:rPr>
                  <w:spacing w:val="-12"/>
                  <w:sz w:val="28"/>
                  <w:szCs w:val="28"/>
                </w:rPr>
                <w:t>1 м</w:t>
              </w:r>
            </w:smartTag>
            <w:r w:rsidR="00247D19">
              <w:rPr>
                <w:spacing w:val="-12"/>
                <w:sz w:val="28"/>
                <w:szCs w:val="28"/>
              </w:rPr>
              <w:t>) путем взвешивания образца</w:t>
            </w:r>
            <w:r w:rsidRPr="00F031E2">
              <w:rPr>
                <w:spacing w:val="-12"/>
                <w:sz w:val="28"/>
                <w:szCs w:val="28"/>
              </w:rPr>
              <w:t>;</w:t>
            </w:r>
          </w:p>
          <w:p w:rsidR="005A4E18" w:rsidRPr="00F031E2" w:rsidRDefault="00247D19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 xml:space="preserve"> толщину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путем замера </w:t>
            </w:r>
            <w:proofErr w:type="spellStart"/>
            <w:r w:rsidR="005A4E18" w:rsidRPr="00F031E2">
              <w:rPr>
                <w:spacing w:val="-12"/>
                <w:sz w:val="28"/>
                <w:szCs w:val="28"/>
              </w:rPr>
              <w:t>пригруженного</w:t>
            </w:r>
            <w:proofErr w:type="spellEnd"/>
            <w:r w:rsidR="005A4E18" w:rsidRPr="00F031E2">
              <w:rPr>
                <w:spacing w:val="-12"/>
                <w:sz w:val="28"/>
                <w:szCs w:val="28"/>
              </w:rPr>
              <w:t xml:space="preserve"> нагрузкой 1 Н </w:t>
            </w:r>
            <w:r>
              <w:rPr>
                <w:spacing w:val="-12"/>
                <w:sz w:val="28"/>
                <w:szCs w:val="28"/>
              </w:rPr>
              <w:t xml:space="preserve">образца 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="005A4E18" w:rsidRPr="00F031E2">
              <w:rPr>
                <w:spacing w:val="-12"/>
                <w:sz w:val="28"/>
                <w:szCs w:val="28"/>
              </w:rPr>
              <w:t>н</w:t>
            </w:r>
            <w:r>
              <w:rPr>
                <w:spacing w:val="-12"/>
                <w:sz w:val="28"/>
                <w:szCs w:val="28"/>
              </w:rPr>
              <w:t>етканных</w:t>
            </w:r>
            <w:proofErr w:type="spellEnd"/>
            <w:r>
              <w:rPr>
                <w:spacing w:val="-12"/>
                <w:sz w:val="28"/>
                <w:szCs w:val="28"/>
              </w:rPr>
              <w:t xml:space="preserve"> материалов 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в трех точках на расстоянии не менее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="005A4E18" w:rsidRPr="00F031E2">
                <w:rPr>
                  <w:spacing w:val="-12"/>
                  <w:sz w:val="28"/>
                  <w:szCs w:val="28"/>
                </w:rPr>
                <w:t>20 мм</w:t>
              </w:r>
            </w:smartTag>
            <w:r w:rsidR="005A4E18" w:rsidRPr="00F031E2">
              <w:rPr>
                <w:spacing w:val="-12"/>
                <w:sz w:val="28"/>
                <w:szCs w:val="28"/>
              </w:rPr>
              <w:t xml:space="preserve"> от кром</w:t>
            </w:r>
            <w:r>
              <w:rPr>
                <w:spacing w:val="-12"/>
                <w:sz w:val="28"/>
                <w:szCs w:val="28"/>
              </w:rPr>
              <w:t xml:space="preserve">ки полотна 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с вычислением среднего значения. Замеры ведутся </w:t>
            </w:r>
            <w:proofErr w:type="spellStart"/>
            <w:r w:rsidR="005A4E18" w:rsidRPr="00F031E2">
              <w:rPr>
                <w:spacing w:val="-12"/>
                <w:sz w:val="28"/>
                <w:szCs w:val="28"/>
              </w:rPr>
              <w:t>толщиномерами</w:t>
            </w:r>
            <w:proofErr w:type="spellEnd"/>
            <w:r w:rsidR="005A4E18" w:rsidRPr="00F031E2">
              <w:rPr>
                <w:spacing w:val="-12"/>
                <w:sz w:val="28"/>
                <w:szCs w:val="28"/>
              </w:rPr>
              <w:t>, микрометрами, штангенцирку</w:t>
            </w:r>
            <w:r>
              <w:rPr>
                <w:spacing w:val="-12"/>
                <w:sz w:val="28"/>
                <w:szCs w:val="28"/>
              </w:rPr>
              <w:t>лями</w:t>
            </w:r>
            <w:r w:rsidR="005A4E18" w:rsidRPr="00F031E2">
              <w:rPr>
                <w:spacing w:val="-12"/>
                <w:sz w:val="28"/>
                <w:szCs w:val="28"/>
              </w:rPr>
              <w:t>;</w:t>
            </w:r>
          </w:p>
          <w:p w:rsidR="005A4E18" w:rsidRPr="00F031E2" w:rsidRDefault="00247D19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ширину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из</w:t>
            </w:r>
            <w:r>
              <w:rPr>
                <w:spacing w:val="-12"/>
                <w:sz w:val="28"/>
                <w:szCs w:val="28"/>
              </w:rPr>
              <w:t>мерением металлической линейкой с т</w:t>
            </w:r>
            <w:r w:rsidR="005A4E18" w:rsidRPr="00F031E2">
              <w:rPr>
                <w:spacing w:val="-12"/>
                <w:sz w:val="28"/>
                <w:szCs w:val="28"/>
              </w:rPr>
              <w:t>очность</w:t>
            </w:r>
            <w:r>
              <w:rPr>
                <w:spacing w:val="-12"/>
                <w:sz w:val="28"/>
                <w:szCs w:val="28"/>
              </w:rPr>
              <w:t>ю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</w:t>
            </w:r>
            <w:r w:rsidR="00F76113">
              <w:rPr>
                <w:spacing w:val="-12"/>
                <w:sz w:val="28"/>
                <w:szCs w:val="28"/>
              </w:rPr>
              <w:t>–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 5</w:t>
            </w:r>
            <w:r w:rsidR="00F76113">
              <w:rPr>
                <w:spacing w:val="-12"/>
                <w:sz w:val="28"/>
                <w:szCs w:val="28"/>
              </w:rPr>
              <w:t> </w:t>
            </w:r>
            <w:r w:rsidR="005A4E18" w:rsidRPr="00F031E2">
              <w:rPr>
                <w:spacing w:val="-12"/>
                <w:sz w:val="28"/>
                <w:szCs w:val="28"/>
              </w:rPr>
              <w:t>см.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</w:pP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</w:pP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</w:pP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31E2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ОДМ 218.5.003-2010</w:t>
            </w:r>
          </w:p>
          <w:p w:rsidR="005A4E18" w:rsidRPr="00F031E2" w:rsidRDefault="005A4E18" w:rsidP="00F76113">
            <w:pPr>
              <w:shd w:val="clear" w:color="auto" w:fill="FFFFFF"/>
            </w:pP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При устройстве морозозащитного слоя из </w:t>
            </w:r>
            <w:proofErr w:type="spellStart"/>
            <w:r w:rsidRPr="00F031E2">
              <w:rPr>
                <w:spacing w:val="-12"/>
                <w:sz w:val="28"/>
                <w:szCs w:val="28"/>
              </w:rPr>
              <w:t>непучинистых</w:t>
            </w:r>
            <w:proofErr w:type="spellEnd"/>
            <w:r w:rsidRPr="00F031E2">
              <w:rPr>
                <w:spacing w:val="-12"/>
                <w:sz w:val="28"/>
                <w:szCs w:val="28"/>
              </w:rPr>
              <w:t xml:space="preserve"> или </w:t>
            </w:r>
            <w:proofErr w:type="spellStart"/>
            <w:r w:rsidRPr="00F031E2">
              <w:rPr>
                <w:spacing w:val="-12"/>
                <w:sz w:val="28"/>
                <w:szCs w:val="28"/>
              </w:rPr>
              <w:t>слабопучинистых</w:t>
            </w:r>
            <w:proofErr w:type="spellEnd"/>
            <w:r w:rsidRPr="00F031E2">
              <w:rPr>
                <w:spacing w:val="-12"/>
                <w:sz w:val="28"/>
                <w:szCs w:val="28"/>
              </w:rPr>
              <w:t xml:space="preserve"> грунтов контроль качества грунта следует производить в карьере путем отбора</w:t>
            </w:r>
            <w:r w:rsidR="00560DE7">
              <w:rPr>
                <w:spacing w:val="-12"/>
                <w:sz w:val="28"/>
                <w:szCs w:val="28"/>
              </w:rPr>
              <w:t>,</w:t>
            </w:r>
            <w:r w:rsidRPr="00F031E2">
              <w:rPr>
                <w:spacing w:val="-12"/>
                <w:sz w:val="28"/>
                <w:szCs w:val="28"/>
              </w:rPr>
              <w:t xml:space="preserve"> соответственно</w:t>
            </w:r>
            <w:r w:rsidR="00560DE7">
              <w:rPr>
                <w:spacing w:val="-12"/>
                <w:sz w:val="28"/>
                <w:szCs w:val="28"/>
              </w:rPr>
              <w:t>,</w:t>
            </w:r>
            <w:r w:rsidRPr="00F031E2">
              <w:rPr>
                <w:spacing w:val="-12"/>
                <w:sz w:val="28"/>
                <w:szCs w:val="28"/>
              </w:rPr>
              <w:t xml:space="preserve"> не менее 3 и 10 проб из каждых 500 м</w:t>
            </w:r>
            <w:r w:rsidR="00560DE7">
              <w:rPr>
                <w:spacing w:val="-12"/>
                <w:sz w:val="28"/>
                <w:szCs w:val="28"/>
                <w:vertAlign w:val="superscript"/>
              </w:rPr>
              <w:t>3</w:t>
            </w:r>
            <w:r w:rsidRPr="00F031E2">
              <w:rPr>
                <w:spacing w:val="-12"/>
                <w:sz w:val="28"/>
                <w:szCs w:val="28"/>
              </w:rPr>
              <w:t xml:space="preserve"> песчаного грунта и проводить их испытание с определением содержания пыли и глины и величины коэффициента фильтрации по ГОСТ 25584-90. Допускается устанавливать величину коэффициента фильтрации расчетным путем в зависимости от </w:t>
            </w:r>
            <w:r w:rsidRPr="00F031E2">
              <w:rPr>
                <w:spacing w:val="-12"/>
                <w:sz w:val="28"/>
                <w:szCs w:val="28"/>
              </w:rPr>
              <w:lastRenderedPageBreak/>
              <w:t>гранулометрического состава песчаного грунта.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3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t>п. 5.9.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lastRenderedPageBreak/>
              <w:t xml:space="preserve">При устройстве теплоизолирующих слоев из бетонов, каменных материалов, обработанных вяжущими, укрепленных грунтов и </w:t>
            </w:r>
            <w:proofErr w:type="spellStart"/>
            <w:r w:rsidRPr="00F031E2">
              <w:rPr>
                <w:spacing w:val="-12"/>
                <w:sz w:val="28"/>
                <w:szCs w:val="28"/>
              </w:rPr>
              <w:t>золошлаковых</w:t>
            </w:r>
            <w:proofErr w:type="spellEnd"/>
            <w:r w:rsidRPr="00F031E2">
              <w:rPr>
                <w:spacing w:val="-12"/>
                <w:sz w:val="28"/>
                <w:szCs w:val="28"/>
              </w:rPr>
              <w:t xml:space="preserve"> смесей необходимо контролировать качество смесей путем определения прочности образцов материалов в соответствии с требованиями, приведенными в соответствующих пунктах раздела.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4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t>п. 5.8.</w:t>
            </w: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>При устройстве теплоизолирующих слоев из пенопласта необходимо проверять:</w:t>
            </w:r>
          </w:p>
          <w:p w:rsidR="005A4E18" w:rsidRPr="00F031E2" w:rsidRDefault="00560DE7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 равномерность </w:t>
            </w:r>
            <w:proofErr w:type="spellStart"/>
            <w:r w:rsidR="005A4E18" w:rsidRPr="00F031E2">
              <w:rPr>
                <w:spacing w:val="-12"/>
                <w:sz w:val="28"/>
                <w:szCs w:val="28"/>
              </w:rPr>
              <w:t>опирания</w:t>
            </w:r>
            <w:proofErr w:type="spellEnd"/>
            <w:r w:rsidR="005A4E18" w:rsidRPr="00F031E2">
              <w:rPr>
                <w:spacing w:val="-12"/>
                <w:sz w:val="28"/>
                <w:szCs w:val="28"/>
              </w:rPr>
              <w:t xml:space="preserve"> плит на поверхность земляного полотна. При необходимости поверхность земляного полотна выравнивают песком;</w:t>
            </w:r>
          </w:p>
          <w:p w:rsidR="005A4E18" w:rsidRPr="00F031E2" w:rsidRDefault="00560DE7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="005A4E18" w:rsidRPr="00F031E2">
              <w:rPr>
                <w:spacing w:val="-12"/>
                <w:sz w:val="28"/>
                <w:szCs w:val="28"/>
              </w:rPr>
              <w:t xml:space="preserve"> толщину первого слоя дорожной одежды над пенопластом. Первый над плитами слой дорожной одежды следует отсыпать на толщину не менее </w:t>
            </w:r>
            <w:smartTag w:uri="urn:schemas-microsoft-com:office:smarttags" w:element="metricconverter">
              <w:smartTagPr>
                <w:attr w:name="ProductID" w:val="0,25 м"/>
              </w:smartTagPr>
              <w:r w:rsidR="005A4E18" w:rsidRPr="00F031E2">
                <w:rPr>
                  <w:spacing w:val="-12"/>
                  <w:sz w:val="28"/>
                  <w:szCs w:val="28"/>
                </w:rPr>
                <w:t>0,25 м</w:t>
              </w:r>
            </w:smartTag>
            <w:r w:rsidR="005A4E18" w:rsidRPr="00F031E2">
              <w:rPr>
                <w:spacing w:val="-12"/>
                <w:sz w:val="28"/>
                <w:szCs w:val="28"/>
              </w:rPr>
              <w:t xml:space="preserve"> в плотном теле способом «от себя».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5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5.8., 5.3.</w:t>
            </w: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>При устройстве гидроизолирующих прослоек необходимо проверять: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Pr="00F031E2">
              <w:rPr>
                <w:spacing w:val="-12"/>
                <w:sz w:val="28"/>
                <w:szCs w:val="28"/>
              </w:rPr>
              <w:t> гранулометрический состав слоев грунта над и под прослойкой (один раз в смену):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 xml:space="preserve">при устройстве гидроизолирующей прослойки с использованием </w:t>
            </w:r>
            <w:proofErr w:type="spellStart"/>
            <w:r w:rsidRPr="00F031E2">
              <w:rPr>
                <w:spacing w:val="-12"/>
                <w:sz w:val="28"/>
                <w:szCs w:val="28"/>
              </w:rPr>
              <w:t>изола</w:t>
            </w:r>
            <w:proofErr w:type="spellEnd"/>
            <w:r w:rsidRPr="00F031E2">
              <w:rPr>
                <w:spacing w:val="-12"/>
                <w:sz w:val="28"/>
                <w:szCs w:val="28"/>
              </w:rPr>
              <w:t xml:space="preserve"> грунт под и над прослойкой на толщину не менее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F031E2">
                <w:rPr>
                  <w:spacing w:val="-12"/>
                  <w:sz w:val="28"/>
                  <w:szCs w:val="28"/>
                </w:rPr>
                <w:t>10 см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 не должен иметь зерен крупнее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F031E2">
                <w:rPr>
                  <w:spacing w:val="-12"/>
                  <w:sz w:val="28"/>
                  <w:szCs w:val="28"/>
                </w:rPr>
                <w:t>40 мм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, а содержание зерен размером 5 -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F031E2">
                <w:rPr>
                  <w:spacing w:val="-12"/>
                  <w:sz w:val="28"/>
                  <w:szCs w:val="28"/>
                </w:rPr>
                <w:t>40 мм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 не должно выходить за пределы допустимого зернового состава;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 xml:space="preserve"> при использовании полиэтиленовой пленки при устройстве гидроизолирующей прослойки грунт не должен иметь зерен крупнее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031E2">
                <w:rPr>
                  <w:spacing w:val="-12"/>
                  <w:sz w:val="28"/>
                  <w:szCs w:val="28"/>
                </w:rPr>
                <w:t>20 мм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, а содержание зерен 5 -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031E2">
                <w:rPr>
                  <w:spacing w:val="-12"/>
                  <w:sz w:val="28"/>
                  <w:szCs w:val="28"/>
                </w:rPr>
                <w:t>20 мм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 не должно выходить за пределы допустимого зернового состава;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 xml:space="preserve">при укладке гидроизолирующего материала между прослойками из </w:t>
            </w:r>
            <w:proofErr w:type="spellStart"/>
            <w:r w:rsidRPr="00F031E2">
              <w:rPr>
                <w:spacing w:val="-12"/>
                <w:sz w:val="28"/>
                <w:szCs w:val="28"/>
              </w:rPr>
              <w:t>нетканного</w:t>
            </w:r>
            <w:proofErr w:type="spellEnd"/>
            <w:r w:rsidRPr="00F031E2">
              <w:rPr>
                <w:spacing w:val="-12"/>
                <w:sz w:val="28"/>
                <w:szCs w:val="28"/>
              </w:rPr>
              <w:t xml:space="preserve"> синтетического материала требования к крупности грунта не предъявляются.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Pr="00F031E2">
              <w:rPr>
                <w:spacing w:val="-12"/>
                <w:sz w:val="28"/>
                <w:szCs w:val="28"/>
              </w:rPr>
              <w:t> толщину слоев грунта над и под прослойкой, толщину первого слоя дорожной одежды над прослойкой: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>следует контролировать линейкой в трех точках на поперечнике (по оси и у бровок земляного полотна) не реже</w:t>
            </w:r>
            <w:r>
              <w:rPr>
                <w:spacing w:val="-12"/>
                <w:sz w:val="28"/>
                <w:szCs w:val="28"/>
              </w:rPr>
              <w:t>,</w:t>
            </w:r>
            <w:r w:rsidRPr="00F031E2">
              <w:rPr>
                <w:spacing w:val="-12"/>
                <w:sz w:val="28"/>
                <w:szCs w:val="28"/>
              </w:rPr>
              <w:t xml:space="preserve"> чем через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031E2">
                <w:rPr>
                  <w:spacing w:val="-12"/>
                  <w:sz w:val="28"/>
                  <w:szCs w:val="28"/>
                </w:rPr>
                <w:t>100 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. Минимальная толщина слоя грунта или материала дорожной одежды в уплотненном состоянии должна быть не менее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F031E2">
                <w:rPr>
                  <w:spacing w:val="-12"/>
                  <w:sz w:val="28"/>
                  <w:szCs w:val="28"/>
                </w:rPr>
                <w:t>0,25 м</w:t>
              </w:r>
            </w:smartTag>
            <w:r w:rsidRPr="00F031E2">
              <w:rPr>
                <w:spacing w:val="-12"/>
                <w:sz w:val="28"/>
                <w:szCs w:val="28"/>
              </w:rPr>
              <w:t>;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  <w:r w:rsidRPr="00F031E2">
              <w:rPr>
                <w:spacing w:val="-12"/>
                <w:sz w:val="28"/>
                <w:szCs w:val="28"/>
              </w:rPr>
              <w:t> качество стыковки полотнищ материала: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lastRenderedPageBreak/>
              <w:t xml:space="preserve"> </w:t>
            </w: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 xml:space="preserve">полотнища материала следует укладывать внахлестку с перекрытием на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F031E2">
                <w:rPr>
                  <w:spacing w:val="-12"/>
                  <w:sz w:val="28"/>
                  <w:szCs w:val="28"/>
                </w:rPr>
                <w:t>0,1 м</w:t>
              </w:r>
            </w:smartTag>
            <w:r w:rsidRPr="00F031E2">
              <w:rPr>
                <w:spacing w:val="-12"/>
                <w:sz w:val="28"/>
                <w:szCs w:val="28"/>
              </w:rPr>
              <w:t xml:space="preserve"> и закреплять скобами или сшивать;</w:t>
            </w:r>
          </w:p>
          <w:p w:rsidR="002A119C" w:rsidRPr="00F031E2" w:rsidRDefault="002A119C" w:rsidP="00F76113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 xml:space="preserve">   </w:t>
            </w:r>
            <w:r w:rsidRPr="00F031E2">
              <w:rPr>
                <w:spacing w:val="-12"/>
                <w:sz w:val="28"/>
                <w:szCs w:val="28"/>
              </w:rPr>
              <w:t xml:space="preserve">отдельные полотнища пленки при укладке следует склеивать или сваривать. При устройстве гидроизолирующей прослойки из полиэтиленовой пленки (за исключением </w:t>
            </w:r>
          </w:p>
          <w:p w:rsidR="002A119C" w:rsidRPr="00F031E2" w:rsidRDefault="002A119C" w:rsidP="00F76113">
            <w:pPr>
              <w:shd w:val="clear" w:color="auto" w:fill="FFFFFF"/>
              <w:ind w:left="142" w:right="176"/>
              <w:rPr>
                <w:spacing w:val="-12"/>
              </w:rPr>
            </w:pPr>
            <w:r w:rsidRPr="00F031E2">
              <w:rPr>
                <w:spacing w:val="-12"/>
                <w:sz w:val="28"/>
                <w:szCs w:val="28"/>
              </w:rPr>
              <w:t xml:space="preserve">конструкций с грунтом в обойме или подтопляемых поверхностными или грунтовыми водами) допускается устраивать стыки внахлестку (с перекрытием не менее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F031E2">
                <w:rPr>
                  <w:spacing w:val="-12"/>
                  <w:sz w:val="28"/>
                  <w:szCs w:val="28"/>
                </w:rPr>
                <w:t>0,5 м</w:t>
              </w:r>
            </w:smartTag>
            <w:r w:rsidRPr="00F031E2">
              <w:rPr>
                <w:spacing w:val="-12"/>
                <w:sz w:val="28"/>
                <w:szCs w:val="28"/>
              </w:rPr>
              <w:t>) и скручиванием при условии, что они находятся под нагрузкой от веса вышележащих слоев не менее 9,8 МПа.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F46F04" w:rsidP="00F76113">
            <w:pPr>
              <w:shd w:val="clear" w:color="auto" w:fill="FFFFFF"/>
            </w:pPr>
            <w:hyperlink r:id="rId46" w:tooltip="Автомобильные дороги" w:history="1">
              <w:r w:rsidR="002A119C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2A119C" w:rsidRPr="00F031E2" w:rsidRDefault="002A119C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5.8.</w:t>
            </w: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176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</w:pP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t>п. 5.5.</w:t>
            </w: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5.10., 5.4.</w:t>
            </w: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</w:pPr>
            <w:r w:rsidRPr="00F031E2">
              <w:rPr>
                <w:sz w:val="28"/>
                <w:szCs w:val="28"/>
              </w:rPr>
              <w:t>п. 5.6.</w:t>
            </w:r>
          </w:p>
        </w:tc>
      </w:tr>
      <w:tr w:rsidR="002A119C" w:rsidRPr="00F031E2" w:rsidTr="001738DA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119C" w:rsidRPr="00F031E2" w:rsidRDefault="002A119C" w:rsidP="00F76113">
            <w:pPr>
              <w:shd w:val="clear" w:color="auto" w:fill="FFFFFF"/>
            </w:pPr>
          </w:p>
        </w:tc>
      </w:tr>
      <w:tr w:rsidR="005A4E18" w:rsidRPr="00F031E2" w:rsidTr="00961E95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5A4E18" w:rsidP="00F76113">
            <w:pPr>
              <w:shd w:val="clear" w:color="auto" w:fill="FFFFFF"/>
              <w:ind w:left="142" w:right="176" w:firstLine="284"/>
            </w:pPr>
            <w:r w:rsidRPr="00F031E2">
              <w:rPr>
                <w:sz w:val="28"/>
                <w:szCs w:val="28"/>
              </w:rPr>
              <w:lastRenderedPageBreak/>
              <w:t>Укладывать гидроизолирующий материал необходимо на спланированное и уплотненное основание, коэффициент уплотнения которого должен быть не менее 0,95.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F031E2" w:rsidRDefault="00F46F04" w:rsidP="00F76113">
            <w:pPr>
              <w:shd w:val="clear" w:color="auto" w:fill="FFFFFF"/>
            </w:pPr>
            <w:hyperlink r:id="rId47" w:tooltip="Автомобильные дороги" w:history="1">
              <w:r w:rsidR="005A4E18" w:rsidRPr="00F031E2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F031E2" w:rsidRDefault="005A4E18" w:rsidP="00F76113">
            <w:pPr>
              <w:shd w:val="clear" w:color="auto" w:fill="FFFFFF"/>
            </w:pPr>
            <w:proofErr w:type="spellStart"/>
            <w:r w:rsidRPr="00F031E2">
              <w:rPr>
                <w:sz w:val="28"/>
                <w:szCs w:val="28"/>
              </w:rPr>
              <w:t>п.п</w:t>
            </w:r>
            <w:proofErr w:type="spellEnd"/>
            <w:r w:rsidRPr="00F031E2">
              <w:rPr>
                <w:sz w:val="28"/>
                <w:szCs w:val="28"/>
              </w:rPr>
              <w:t>. 5.4., 5.11., 4.79.</w:t>
            </w:r>
          </w:p>
        </w:tc>
      </w:tr>
    </w:tbl>
    <w:p w:rsidR="005A4E18" w:rsidRDefault="005A4E18" w:rsidP="008E3655">
      <w:pPr>
        <w:spacing w:line="360" w:lineRule="auto"/>
        <w:rPr>
          <w:sz w:val="28"/>
          <w:szCs w:val="28"/>
        </w:rPr>
      </w:pPr>
    </w:p>
    <w:p w:rsidR="005A4E18" w:rsidRPr="001D78C5" w:rsidRDefault="002A119C" w:rsidP="008E3655">
      <w:pPr>
        <w:shd w:val="clear" w:color="auto" w:fill="FFFFFF"/>
        <w:spacing w:before="120" w:after="120" w:line="360" w:lineRule="auto"/>
        <w:ind w:firstLine="283"/>
        <w:rPr>
          <w:color w:val="000000"/>
          <w:sz w:val="28"/>
          <w:szCs w:val="28"/>
        </w:rPr>
      </w:pPr>
      <w:r>
        <w:rPr>
          <w:color w:val="000000"/>
          <w:spacing w:val="40"/>
          <w:sz w:val="28"/>
          <w:szCs w:val="28"/>
        </w:rPr>
        <w:t xml:space="preserve">Таблица </w:t>
      </w:r>
      <w:r w:rsidR="005A4E18">
        <w:rPr>
          <w:color w:val="000000"/>
          <w:sz w:val="28"/>
          <w:szCs w:val="28"/>
          <w:lang w:val="en-US"/>
        </w:rPr>
        <w:t xml:space="preserve"> </w:t>
      </w:r>
      <w:r w:rsidR="005A4E18">
        <w:rPr>
          <w:color w:val="000000"/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9"/>
        <w:gridCol w:w="2091"/>
      </w:tblGrid>
      <w:tr w:rsidR="005A4E18" w:rsidRPr="003D743C" w:rsidTr="002A119C">
        <w:trPr>
          <w:tblHeader/>
          <w:jc w:val="center"/>
        </w:trPr>
        <w:tc>
          <w:tcPr>
            <w:tcW w:w="3889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1F0191" w:rsidRDefault="005A4E18" w:rsidP="008E3655">
            <w:pPr>
              <w:shd w:val="clear" w:color="auto" w:fill="FFFFFF"/>
              <w:spacing w:line="360" w:lineRule="auto"/>
              <w:jc w:val="center"/>
            </w:pPr>
            <w:r w:rsidRPr="001F0191">
              <w:rPr>
                <w:bCs/>
                <w:sz w:val="28"/>
                <w:szCs w:val="28"/>
              </w:rPr>
              <w:t>Примечание</w:t>
            </w:r>
          </w:p>
        </w:tc>
        <w:tc>
          <w:tcPr>
            <w:tcW w:w="1111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A4E18" w:rsidRPr="001F0191" w:rsidRDefault="005A4E18" w:rsidP="008E3655">
            <w:pPr>
              <w:shd w:val="clear" w:color="auto" w:fill="FFFFFF"/>
              <w:spacing w:line="360" w:lineRule="auto"/>
              <w:jc w:val="center"/>
            </w:pPr>
            <w:r w:rsidRPr="001F0191">
              <w:rPr>
                <w:bCs/>
                <w:sz w:val="28"/>
                <w:szCs w:val="28"/>
              </w:rPr>
              <w:t>Обоснование</w:t>
            </w:r>
          </w:p>
        </w:tc>
      </w:tr>
      <w:tr w:rsidR="005A4E18" w:rsidRPr="003D743C" w:rsidTr="002A119C">
        <w:trPr>
          <w:jc w:val="center"/>
        </w:trPr>
        <w:tc>
          <w:tcPr>
            <w:tcW w:w="3889" w:type="pct"/>
            <w:tcBorders>
              <w:top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5A4E18" w:rsidP="002A119C">
            <w:pPr>
              <w:shd w:val="clear" w:color="auto" w:fill="FFFFFF"/>
              <w:ind w:left="142" w:right="215" w:firstLine="709"/>
              <w:jc w:val="both"/>
            </w:pPr>
            <w:r w:rsidRPr="003D743C">
              <w:rPr>
                <w:sz w:val="28"/>
                <w:szCs w:val="28"/>
              </w:rPr>
              <w:t xml:space="preserve">При двух- и </w:t>
            </w:r>
            <w:proofErr w:type="spellStart"/>
            <w:r w:rsidRPr="003D743C">
              <w:rPr>
                <w:sz w:val="28"/>
                <w:szCs w:val="28"/>
              </w:rPr>
              <w:t>трехярусном</w:t>
            </w:r>
            <w:proofErr w:type="spellEnd"/>
            <w:r w:rsidRPr="003D743C">
              <w:rPr>
                <w:sz w:val="28"/>
                <w:szCs w:val="28"/>
              </w:rPr>
              <w:t xml:space="preserve"> теплоизолирующем слое швы нижележащего ряда</w:t>
            </w:r>
            <w:r w:rsidRPr="003D743C">
              <w:rPr>
                <w:i/>
                <w:iCs/>
                <w:sz w:val="28"/>
                <w:szCs w:val="28"/>
              </w:rPr>
              <w:t> </w:t>
            </w:r>
            <w:r w:rsidRPr="003D743C">
              <w:rPr>
                <w:sz w:val="28"/>
                <w:szCs w:val="28"/>
              </w:rPr>
              <w:t>плит необходимо перекрывать вышележащими плитами.</w:t>
            </w:r>
          </w:p>
        </w:tc>
        <w:tc>
          <w:tcPr>
            <w:tcW w:w="1111" w:type="pct"/>
            <w:tcBorders>
              <w:top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F46F04" w:rsidP="002A119C">
            <w:pPr>
              <w:shd w:val="clear" w:color="auto" w:fill="FFFFFF"/>
              <w:jc w:val="both"/>
            </w:pPr>
            <w:hyperlink r:id="rId48" w:tooltip="Автомобильные дороги" w:history="1">
              <w:r w:rsidR="005A4E18" w:rsidRPr="003D743C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3D743C" w:rsidRDefault="005A4E18" w:rsidP="002A119C">
            <w:pPr>
              <w:shd w:val="clear" w:color="auto" w:fill="FFFFFF"/>
              <w:jc w:val="both"/>
            </w:pPr>
            <w:r w:rsidRPr="003D743C">
              <w:rPr>
                <w:sz w:val="28"/>
                <w:szCs w:val="28"/>
              </w:rPr>
              <w:t>п. 5.3.</w:t>
            </w:r>
          </w:p>
        </w:tc>
      </w:tr>
      <w:tr w:rsidR="005A4E18" w:rsidRPr="003D743C" w:rsidTr="00961E95">
        <w:trPr>
          <w:jc w:val="center"/>
        </w:trPr>
        <w:tc>
          <w:tcPr>
            <w:tcW w:w="3889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5A4E18" w:rsidP="002A119C">
            <w:pPr>
              <w:shd w:val="clear" w:color="auto" w:fill="FFFFFF"/>
              <w:ind w:left="142" w:right="215" w:firstLine="709"/>
              <w:jc w:val="both"/>
            </w:pPr>
            <w:r w:rsidRPr="003D743C">
              <w:rPr>
                <w:sz w:val="28"/>
                <w:szCs w:val="28"/>
              </w:rPr>
              <w:t xml:space="preserve">Полиэтиленовая пленка может находиться под воздействием солнечной радиации не более 2 ч, </w:t>
            </w:r>
            <w:proofErr w:type="spellStart"/>
            <w:r w:rsidRPr="003D743C">
              <w:rPr>
                <w:sz w:val="28"/>
                <w:szCs w:val="28"/>
              </w:rPr>
              <w:t>изол</w:t>
            </w:r>
            <w:proofErr w:type="spellEnd"/>
            <w:r w:rsidRPr="003D743C">
              <w:rPr>
                <w:sz w:val="28"/>
                <w:szCs w:val="28"/>
              </w:rPr>
              <w:t xml:space="preserve"> необходимо засыпать в день его укладки.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F46F04" w:rsidP="002A119C">
            <w:pPr>
              <w:shd w:val="clear" w:color="auto" w:fill="FFFFFF"/>
              <w:jc w:val="both"/>
            </w:pPr>
            <w:hyperlink r:id="rId49" w:tooltip="Автомобильные дороги" w:history="1">
              <w:r w:rsidR="005A4E18" w:rsidRPr="003D743C">
                <w:rPr>
                  <w:sz w:val="28"/>
                  <w:szCs w:val="28"/>
                </w:rPr>
                <w:t>СНиП 3.06.03-85</w:t>
              </w:r>
            </w:hyperlink>
          </w:p>
          <w:p w:rsidR="005A4E18" w:rsidRPr="003D743C" w:rsidRDefault="005A4E18" w:rsidP="002A119C">
            <w:pPr>
              <w:shd w:val="clear" w:color="auto" w:fill="FFFFFF"/>
              <w:jc w:val="both"/>
            </w:pPr>
            <w:r w:rsidRPr="003D743C">
              <w:rPr>
                <w:sz w:val="28"/>
                <w:szCs w:val="28"/>
              </w:rPr>
              <w:t>п. 5.6.</w:t>
            </w:r>
          </w:p>
        </w:tc>
      </w:tr>
      <w:tr w:rsidR="005A4E18" w:rsidRPr="003D743C" w:rsidTr="00961E95">
        <w:trPr>
          <w:trHeight w:val="546"/>
          <w:jc w:val="center"/>
        </w:trPr>
        <w:tc>
          <w:tcPr>
            <w:tcW w:w="3889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5A4E18" w:rsidP="002A119C">
            <w:pPr>
              <w:shd w:val="clear" w:color="auto" w:fill="FFFFFF"/>
              <w:ind w:left="142" w:right="215" w:firstLine="709"/>
              <w:jc w:val="both"/>
            </w:pPr>
            <w:r w:rsidRPr="003D743C">
              <w:rPr>
                <w:sz w:val="28"/>
                <w:szCs w:val="28"/>
              </w:rPr>
              <w:t>При устройстве прослоек из СМ необходимы следующие операции:</w:t>
            </w:r>
          </w:p>
          <w:p w:rsidR="005A4E18" w:rsidRPr="003D743C" w:rsidRDefault="00542F5C" w:rsidP="002A119C">
            <w:pPr>
              <w:shd w:val="clear" w:color="auto" w:fill="FFFFFF"/>
              <w:ind w:left="142" w:right="215" w:firstLine="709"/>
              <w:jc w:val="both"/>
            </w:pPr>
            <w:r>
              <w:rPr>
                <w:sz w:val="28"/>
                <w:szCs w:val="28"/>
              </w:rPr>
              <w:t>-</w:t>
            </w:r>
            <w:r w:rsidR="005A4E18" w:rsidRPr="003D743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подготовка подстилающего грунта</w:t>
            </w:r>
            <w:r w:rsidR="005A4E18" w:rsidRPr="003D743C">
              <w:rPr>
                <w:sz w:val="28"/>
                <w:szCs w:val="28"/>
              </w:rPr>
              <w:t xml:space="preserve"> путем профилирования п</w:t>
            </w:r>
            <w:r>
              <w:rPr>
                <w:sz w:val="28"/>
                <w:szCs w:val="28"/>
              </w:rPr>
              <w:t>оверхности</w:t>
            </w:r>
            <w:r w:rsidR="005A4E18" w:rsidRPr="003D743C">
              <w:rPr>
                <w:sz w:val="28"/>
                <w:szCs w:val="28"/>
              </w:rPr>
              <w:t xml:space="preserve"> и уплотнения (коэффициент уплотнения должен соответствовать нормативным требованиям);</w:t>
            </w:r>
          </w:p>
          <w:p w:rsidR="005A4E18" w:rsidRPr="003D743C" w:rsidRDefault="00542F5C" w:rsidP="002A119C">
            <w:pPr>
              <w:shd w:val="clear" w:color="auto" w:fill="FFFFFF"/>
              <w:ind w:left="142" w:right="215" w:firstLine="709"/>
              <w:jc w:val="both"/>
            </w:pPr>
            <w:r>
              <w:rPr>
                <w:sz w:val="28"/>
                <w:szCs w:val="28"/>
              </w:rPr>
              <w:t>-</w:t>
            </w:r>
            <w:r w:rsidR="005A4E18" w:rsidRPr="003D743C">
              <w:rPr>
                <w:sz w:val="28"/>
                <w:szCs w:val="28"/>
              </w:rPr>
              <w:t> транспортировка, распределение, укладка и при необходимости соединение СМ. Соединение СМ возможно производить тепловым соединение</w:t>
            </w:r>
            <w:r>
              <w:rPr>
                <w:sz w:val="28"/>
                <w:szCs w:val="28"/>
              </w:rPr>
              <w:t>м, сшиванием, склеиванием</w:t>
            </w:r>
            <w:r w:rsidR="005A4E18" w:rsidRPr="003D743C">
              <w:rPr>
                <w:sz w:val="28"/>
                <w:szCs w:val="28"/>
              </w:rPr>
              <w:t xml:space="preserve"> (перекрытие полотен должно быть не менее </w:t>
            </w:r>
            <w:smartTag w:uri="urn:schemas-microsoft-com:office:smarttags" w:element="metricconverter">
              <w:smartTagPr>
                <w:attr w:name="ProductID" w:val="0,1 м"/>
              </w:smartTagPr>
              <w:r w:rsidR="005A4E18" w:rsidRPr="003D743C">
                <w:rPr>
                  <w:sz w:val="28"/>
                  <w:szCs w:val="28"/>
                </w:rPr>
                <w:t>0,1 м</w:t>
              </w:r>
            </w:smartTag>
            <w:r w:rsidR="005A4E18" w:rsidRPr="003D743C">
              <w:rPr>
                <w:sz w:val="28"/>
                <w:szCs w:val="28"/>
              </w:rPr>
              <w:t>);</w:t>
            </w:r>
          </w:p>
          <w:p w:rsidR="005A4E18" w:rsidRPr="003D743C" w:rsidRDefault="00542F5C" w:rsidP="002A119C">
            <w:pPr>
              <w:shd w:val="clear" w:color="auto" w:fill="FFFFFF"/>
              <w:ind w:left="142" w:right="215" w:firstLine="709"/>
              <w:jc w:val="both"/>
            </w:pPr>
            <w:r>
              <w:rPr>
                <w:sz w:val="28"/>
                <w:szCs w:val="28"/>
              </w:rPr>
              <w:t>-</w:t>
            </w:r>
            <w:r w:rsidR="005A4E18" w:rsidRPr="003D743C">
              <w:rPr>
                <w:sz w:val="28"/>
                <w:szCs w:val="28"/>
              </w:rPr>
              <w:t xml:space="preserve"> отсыпка на СМ материала вышележащего слоя, его распределение и уплотнение. Отсыпка производится с таким расчетом, чтобы время пребывания СМ под </w:t>
            </w:r>
            <w:r w:rsidR="005A4E18" w:rsidRPr="003D743C">
              <w:rPr>
                <w:sz w:val="28"/>
                <w:szCs w:val="28"/>
              </w:rPr>
              <w:lastRenderedPageBreak/>
              <w:t>воздействием дневного света было не более 5 ч.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A4E18" w:rsidRPr="003D743C" w:rsidRDefault="005A4E18" w:rsidP="002A119C">
            <w:pPr>
              <w:shd w:val="clear" w:color="auto" w:fill="FFFFFF"/>
              <w:jc w:val="both"/>
            </w:pPr>
            <w:r w:rsidRPr="003D743C">
              <w:rPr>
                <w:sz w:val="28"/>
                <w:szCs w:val="28"/>
              </w:rPr>
              <w:lastRenderedPageBreak/>
              <w:t>ОДМ 218.5.003-2010</w:t>
            </w:r>
          </w:p>
        </w:tc>
      </w:tr>
    </w:tbl>
    <w:p w:rsidR="002A119C" w:rsidRDefault="002A119C" w:rsidP="008E3655">
      <w:pPr>
        <w:spacing w:before="120" w:line="360" w:lineRule="auto"/>
        <w:ind w:firstLine="709"/>
        <w:rPr>
          <w:sz w:val="28"/>
          <w:szCs w:val="28"/>
        </w:rPr>
      </w:pPr>
    </w:p>
    <w:p w:rsidR="0080702A" w:rsidRDefault="005A4E18" w:rsidP="001D083F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4F55A7">
        <w:rPr>
          <w:sz w:val="28"/>
          <w:szCs w:val="28"/>
        </w:rPr>
        <w:t xml:space="preserve">6.2 </w:t>
      </w:r>
      <w:r w:rsidR="00222EF5">
        <w:rPr>
          <w:sz w:val="28"/>
          <w:szCs w:val="28"/>
        </w:rPr>
        <w:t>Контроль качества работ по устройству дополнительных слоев оснований и теплозащитных слоев из укрепленных грунтов осуществляют в</w:t>
      </w:r>
      <w:r w:rsidR="001D1C87">
        <w:rPr>
          <w:sz w:val="28"/>
          <w:szCs w:val="28"/>
        </w:rPr>
        <w:t xml:space="preserve"> соответствии с п. 7</w:t>
      </w:r>
      <w:r w:rsidR="00222EF5">
        <w:rPr>
          <w:sz w:val="28"/>
          <w:szCs w:val="28"/>
        </w:rPr>
        <w:t xml:space="preserve"> </w:t>
      </w:r>
      <w:r w:rsidR="001D1C87">
        <w:rPr>
          <w:sz w:val="28"/>
          <w:szCs w:val="28"/>
        </w:rPr>
        <w:t xml:space="preserve"> </w:t>
      </w:r>
      <w:r w:rsidR="00222EF5">
        <w:rPr>
          <w:sz w:val="28"/>
          <w:szCs w:val="28"/>
        </w:rPr>
        <w:t xml:space="preserve"> СТО НОСТРОЙ 2011 «Строительство оснований из укрепленных грунтов»</w:t>
      </w:r>
    </w:p>
    <w:p w:rsidR="005A4E18" w:rsidRPr="0080702A" w:rsidRDefault="001D1C87" w:rsidP="001D083F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6.3</w:t>
      </w:r>
      <w:r w:rsidR="005A4E18">
        <w:rPr>
          <w:sz w:val="28"/>
          <w:szCs w:val="28"/>
        </w:rPr>
        <w:t xml:space="preserve"> Показатели физико-механических свойств </w:t>
      </w:r>
      <w:proofErr w:type="spellStart"/>
      <w:r w:rsidR="005A4E18">
        <w:rPr>
          <w:sz w:val="28"/>
          <w:szCs w:val="28"/>
        </w:rPr>
        <w:t>геосинте</w:t>
      </w:r>
      <w:r>
        <w:rPr>
          <w:sz w:val="28"/>
          <w:szCs w:val="28"/>
        </w:rPr>
        <w:t>тических</w:t>
      </w:r>
      <w:proofErr w:type="spellEnd"/>
      <w:r>
        <w:rPr>
          <w:sz w:val="28"/>
          <w:szCs w:val="28"/>
        </w:rPr>
        <w:t xml:space="preserve"> материалов определяют </w:t>
      </w:r>
      <w:r w:rsidR="005A4E18">
        <w:rPr>
          <w:sz w:val="28"/>
          <w:szCs w:val="28"/>
        </w:rPr>
        <w:t xml:space="preserve"> по методике, изложенной в ОДМ 218.5.003-2010 [3].</w:t>
      </w:r>
    </w:p>
    <w:p w:rsidR="005A4E18" w:rsidRPr="004C0792" w:rsidRDefault="005A4E18" w:rsidP="008E3655">
      <w:pPr>
        <w:tabs>
          <w:tab w:val="left" w:pos="709"/>
        </w:tabs>
        <w:spacing w:before="240" w:after="240" w:line="360" w:lineRule="auto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4C0792">
        <w:rPr>
          <w:b/>
          <w:sz w:val="32"/>
          <w:szCs w:val="32"/>
        </w:rPr>
        <w:t xml:space="preserve">7 </w:t>
      </w:r>
      <w:r w:rsidR="008A3F8F">
        <w:rPr>
          <w:b/>
          <w:sz w:val="32"/>
          <w:szCs w:val="32"/>
        </w:rPr>
        <w:t xml:space="preserve"> </w:t>
      </w:r>
      <w:r w:rsidRPr="004C0792">
        <w:rPr>
          <w:b/>
          <w:sz w:val="32"/>
          <w:szCs w:val="32"/>
        </w:rPr>
        <w:t>Охрана окружающей среды</w:t>
      </w:r>
    </w:p>
    <w:p w:rsidR="002A119C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 </w:t>
      </w:r>
      <w:r w:rsidRPr="00FD5920">
        <w:rPr>
          <w:color w:val="000000"/>
          <w:sz w:val="28"/>
          <w:szCs w:val="28"/>
        </w:rPr>
        <w:t xml:space="preserve">При </w:t>
      </w:r>
      <w:r>
        <w:rPr>
          <w:color w:val="000000"/>
          <w:sz w:val="28"/>
          <w:szCs w:val="28"/>
        </w:rPr>
        <w:t xml:space="preserve">строительстве </w:t>
      </w:r>
      <w:r w:rsidRPr="00FD5920">
        <w:rPr>
          <w:color w:val="000000"/>
          <w:sz w:val="28"/>
          <w:szCs w:val="28"/>
        </w:rPr>
        <w:t>возникают следующие виды основных воздействий на окружающую среду:</w:t>
      </w:r>
    </w:p>
    <w:p w:rsidR="002A119C" w:rsidRDefault="002A119C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5A4E18" w:rsidRPr="00FD5920">
        <w:rPr>
          <w:color w:val="000000"/>
          <w:sz w:val="28"/>
          <w:szCs w:val="28"/>
        </w:rPr>
        <w:t>   выбросы в атмосферу отработавших газов при линейной работе комплекса дорожных машин, выполняющих операции по укладке, уплотнению, формированию слоев дорожной одежды;</w:t>
      </w:r>
    </w:p>
    <w:p w:rsidR="002A119C" w:rsidRDefault="002A119C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5A4E18" w:rsidRPr="00FD5920">
        <w:rPr>
          <w:color w:val="000000"/>
          <w:sz w:val="28"/>
          <w:szCs w:val="28"/>
        </w:rPr>
        <w:t>  выбросы транспортных средств при перевозке материалов от места хранения или изготовления к месту укладки;</w:t>
      </w:r>
    </w:p>
    <w:p w:rsidR="002A119C" w:rsidRDefault="002A119C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5A4E18" w:rsidRPr="00FD5920">
        <w:rPr>
          <w:color w:val="000000"/>
          <w:sz w:val="28"/>
          <w:szCs w:val="28"/>
        </w:rPr>
        <w:t>пылеобразование при работе с необработанными минеральными материалами;</w:t>
      </w:r>
    </w:p>
    <w:p w:rsidR="002A119C" w:rsidRDefault="002A119C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5A4E18" w:rsidRPr="00FD5920">
        <w:rPr>
          <w:color w:val="000000"/>
          <w:sz w:val="28"/>
          <w:szCs w:val="28"/>
        </w:rPr>
        <w:t xml:space="preserve">испарение токсичных компонентов применяемых органических вяжущих, а также составов для заливки швов и ухода за </w:t>
      </w:r>
      <w:r w:rsidR="005A4E18">
        <w:rPr>
          <w:color w:val="000000"/>
          <w:sz w:val="28"/>
          <w:szCs w:val="28"/>
        </w:rPr>
        <w:t>слоями, укрепленными минеральными вяжущими</w:t>
      </w:r>
      <w:r w:rsidR="005A4E18" w:rsidRPr="00FD5920">
        <w:rPr>
          <w:color w:val="000000"/>
          <w:sz w:val="28"/>
          <w:szCs w:val="28"/>
        </w:rPr>
        <w:t>;</w:t>
      </w:r>
    </w:p>
    <w:p w:rsidR="005A4E18" w:rsidRPr="00FD5920" w:rsidRDefault="002A119C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5A4E18" w:rsidRPr="00FD5920">
        <w:rPr>
          <w:color w:val="000000"/>
          <w:sz w:val="28"/>
          <w:szCs w:val="28"/>
        </w:rPr>
        <w:t>загрязнение близлежащих водных объектов растворами и стоками некоторых компонентов материалов</w:t>
      </w:r>
      <w:r w:rsidR="005A4E18">
        <w:rPr>
          <w:color w:val="000000"/>
          <w:sz w:val="28"/>
          <w:szCs w:val="28"/>
        </w:rPr>
        <w:t xml:space="preserve"> </w:t>
      </w:r>
      <w:r w:rsidR="005A4E18" w:rsidRPr="007C7F75">
        <w:rPr>
          <w:sz w:val="28"/>
          <w:szCs w:val="28"/>
        </w:rPr>
        <w:t>[5]</w:t>
      </w:r>
      <w:r w:rsidR="005A4E18" w:rsidRPr="007C7F75">
        <w:rPr>
          <w:color w:val="000000"/>
          <w:sz w:val="28"/>
          <w:szCs w:val="28"/>
        </w:rPr>
        <w:t>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7.2 </w:t>
      </w:r>
      <w:r w:rsidRPr="001B3132">
        <w:rPr>
          <w:color w:val="000000"/>
          <w:sz w:val="28"/>
          <w:szCs w:val="28"/>
        </w:rPr>
        <w:t xml:space="preserve">При устройстве гидроизолирующих слоев из плиточных материалов, гидроизолирующих слоев из рулонных материалов, дренирующих и </w:t>
      </w:r>
      <w:proofErr w:type="spellStart"/>
      <w:r w:rsidRPr="001B3132">
        <w:rPr>
          <w:color w:val="000000"/>
          <w:sz w:val="28"/>
          <w:szCs w:val="28"/>
        </w:rPr>
        <w:t>капилляропрерывающих</w:t>
      </w:r>
      <w:proofErr w:type="spellEnd"/>
      <w:r w:rsidRPr="001B3132">
        <w:rPr>
          <w:color w:val="000000"/>
          <w:sz w:val="28"/>
          <w:szCs w:val="28"/>
        </w:rPr>
        <w:t xml:space="preserve"> слоев из нетканых синтетических материалов необходимо предупредить засорение полосы отвода дороги кусками, обрывками этих материалов</w:t>
      </w:r>
      <w:r>
        <w:rPr>
          <w:color w:val="000000"/>
          <w:sz w:val="28"/>
          <w:szCs w:val="28"/>
        </w:rPr>
        <w:t xml:space="preserve">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7C7F75">
        <w:rPr>
          <w:sz w:val="28"/>
          <w:szCs w:val="28"/>
        </w:rPr>
        <w:t>]</w:t>
      </w:r>
      <w:r w:rsidRPr="001B3132">
        <w:rPr>
          <w:color w:val="000000"/>
          <w:sz w:val="28"/>
          <w:szCs w:val="28"/>
        </w:rPr>
        <w:t>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7.3 </w:t>
      </w:r>
      <w:r w:rsidRPr="001B3132">
        <w:rPr>
          <w:color w:val="000000"/>
          <w:sz w:val="28"/>
          <w:szCs w:val="28"/>
        </w:rPr>
        <w:t>При устройстве морозозащитных и дренирующих слоев из крупнозерни</w:t>
      </w:r>
      <w:r w:rsidR="008F2E8B">
        <w:rPr>
          <w:color w:val="000000"/>
          <w:sz w:val="28"/>
          <w:szCs w:val="28"/>
        </w:rPr>
        <w:t xml:space="preserve">стого материала </w:t>
      </w:r>
      <w:r w:rsidRPr="001B3132">
        <w:rPr>
          <w:color w:val="000000"/>
          <w:sz w:val="28"/>
          <w:szCs w:val="28"/>
        </w:rPr>
        <w:t xml:space="preserve"> следует предотвращать ветровой вынос пыли и мелких частиц за пределы земляного полотна при погрузке, выгрузке и распределении. Для этой цели в необх</w:t>
      </w:r>
      <w:r w:rsidR="00EA74AB">
        <w:rPr>
          <w:color w:val="000000"/>
          <w:sz w:val="28"/>
          <w:szCs w:val="28"/>
        </w:rPr>
        <w:t>одимых случаях следует  увлажнять материал.</w:t>
      </w:r>
    </w:p>
    <w:p w:rsidR="005A4E18" w:rsidRPr="00FD5920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7.4 </w:t>
      </w:r>
      <w:r w:rsidRPr="00FD5920">
        <w:rPr>
          <w:color w:val="000000"/>
          <w:sz w:val="28"/>
          <w:szCs w:val="28"/>
        </w:rPr>
        <w:t>В целях предотвращения недопустимой концентрации вредных выбросов в рабочей зоне и на прилегающих территориях следует обеспечить равномерный ритм работы укладочных механизмов, уплотняющего оборудования и транспорта. Для случаев нарушения ритма укладки целесообразно предусмотреть резервные площадки за пределами основной полосы проезжей части.</w:t>
      </w:r>
    </w:p>
    <w:p w:rsidR="005A4E18" w:rsidRPr="00FD5920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7.5 </w:t>
      </w:r>
      <w:r w:rsidRPr="00FD5920">
        <w:rPr>
          <w:color w:val="000000"/>
          <w:sz w:val="28"/>
          <w:szCs w:val="28"/>
        </w:rPr>
        <w:t>Действующие стандарты и отраслевые нормы в соответствии с указанием Госсанэпиднадзора запрещают использование каменноугольных смол и дегтей для применения в верхних слоях покрытий повсеместно, а в жилых и курортных районах - и в нижних слоях дорожных одежд.</w:t>
      </w:r>
    </w:p>
    <w:p w:rsidR="005A4E18" w:rsidRPr="00FD5920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5920">
        <w:rPr>
          <w:color w:val="000000"/>
          <w:sz w:val="28"/>
          <w:szCs w:val="28"/>
        </w:rPr>
        <w:t xml:space="preserve">Действующими нормами установлено предельно допустимое для рабочей зоны содержание в воздухе </w:t>
      </w:r>
      <w:proofErr w:type="spellStart"/>
      <w:r w:rsidRPr="00FD5920">
        <w:rPr>
          <w:color w:val="000000"/>
          <w:sz w:val="28"/>
          <w:szCs w:val="28"/>
        </w:rPr>
        <w:t>бензапирена</w:t>
      </w:r>
      <w:proofErr w:type="spellEnd"/>
      <w:r w:rsidRPr="00FD5920">
        <w:rPr>
          <w:color w:val="000000"/>
          <w:sz w:val="28"/>
          <w:szCs w:val="28"/>
        </w:rPr>
        <w:t xml:space="preserve"> (</w:t>
      </w:r>
      <w:r w:rsidRPr="00FD5920">
        <w:rPr>
          <w:color w:val="000000"/>
          <w:sz w:val="28"/>
          <w:szCs w:val="28"/>
          <w:lang w:val="en-US"/>
        </w:rPr>
        <w:t>I</w:t>
      </w:r>
      <w:r w:rsidRPr="00FD5920">
        <w:rPr>
          <w:color w:val="000000"/>
          <w:sz w:val="28"/>
          <w:szCs w:val="28"/>
        </w:rPr>
        <w:t> класс опасности) - 0,00015 мг/м</w:t>
      </w:r>
      <w:r w:rsidRPr="00FD5920">
        <w:rPr>
          <w:color w:val="000000"/>
          <w:sz w:val="28"/>
          <w:szCs w:val="28"/>
          <w:vertAlign w:val="superscript"/>
        </w:rPr>
        <w:t>3</w:t>
      </w:r>
      <w:r w:rsidRPr="00FD5920">
        <w:rPr>
          <w:color w:val="000000"/>
          <w:sz w:val="28"/>
          <w:szCs w:val="28"/>
        </w:rPr>
        <w:t>, углеводородов алифатических (</w:t>
      </w:r>
      <w:r w:rsidRPr="00FD5920">
        <w:rPr>
          <w:color w:val="000000"/>
          <w:sz w:val="28"/>
          <w:szCs w:val="28"/>
          <w:lang w:val="en-US"/>
        </w:rPr>
        <w:t>IV</w:t>
      </w:r>
      <w:r w:rsidRPr="00FD5920">
        <w:rPr>
          <w:color w:val="000000"/>
          <w:sz w:val="28"/>
          <w:szCs w:val="28"/>
        </w:rPr>
        <w:t> класс опасности) - 300 мг/м</w:t>
      </w:r>
      <w:r w:rsidRPr="00FD5920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  <w:vertAlign w:val="superscript"/>
        </w:rPr>
        <w:t xml:space="preserve"> </w:t>
      </w:r>
      <w:r w:rsidRPr="007C7F75">
        <w:rPr>
          <w:sz w:val="28"/>
          <w:szCs w:val="28"/>
        </w:rPr>
        <w:t>[5]</w:t>
      </w:r>
      <w:r w:rsidRPr="00FD5920">
        <w:rPr>
          <w:color w:val="000000"/>
          <w:sz w:val="28"/>
          <w:szCs w:val="28"/>
        </w:rPr>
        <w:t>.</w:t>
      </w:r>
    </w:p>
    <w:p w:rsidR="005A4E18" w:rsidRPr="00FD5920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7.6 </w:t>
      </w:r>
      <w:r w:rsidRPr="00FD5920">
        <w:rPr>
          <w:color w:val="000000"/>
          <w:sz w:val="28"/>
          <w:szCs w:val="28"/>
        </w:rPr>
        <w:t xml:space="preserve">Выгрузка </w:t>
      </w:r>
      <w:r>
        <w:rPr>
          <w:color w:val="000000"/>
          <w:sz w:val="28"/>
          <w:szCs w:val="28"/>
        </w:rPr>
        <w:t xml:space="preserve">органоминеральных </w:t>
      </w:r>
      <w:r w:rsidRPr="00FD5920">
        <w:rPr>
          <w:color w:val="000000"/>
          <w:sz w:val="28"/>
          <w:szCs w:val="28"/>
        </w:rPr>
        <w:t>смесей должна производиться в приемны</w:t>
      </w:r>
      <w:r w:rsidR="00EA74AB">
        <w:rPr>
          <w:color w:val="000000"/>
          <w:sz w:val="28"/>
          <w:szCs w:val="28"/>
        </w:rPr>
        <w:t xml:space="preserve">е бункеры </w:t>
      </w:r>
      <w:proofErr w:type="spellStart"/>
      <w:r w:rsidR="00EA74AB">
        <w:rPr>
          <w:color w:val="000000"/>
          <w:sz w:val="28"/>
          <w:szCs w:val="28"/>
        </w:rPr>
        <w:t>асфальтоукладчиков</w:t>
      </w:r>
      <w:proofErr w:type="spellEnd"/>
      <w:r w:rsidR="00EA74AB">
        <w:rPr>
          <w:color w:val="000000"/>
          <w:sz w:val="28"/>
          <w:szCs w:val="28"/>
        </w:rPr>
        <w:t xml:space="preserve"> </w:t>
      </w:r>
      <w:r w:rsidRPr="00FD5920">
        <w:rPr>
          <w:color w:val="000000"/>
          <w:sz w:val="28"/>
          <w:szCs w:val="28"/>
        </w:rPr>
        <w:t xml:space="preserve"> или на подготовленное основание. </w:t>
      </w:r>
      <w:r w:rsidRPr="00FD5920">
        <w:rPr>
          <w:color w:val="000000"/>
          <w:sz w:val="28"/>
          <w:szCs w:val="28"/>
        </w:rPr>
        <w:lastRenderedPageBreak/>
        <w:t>Выгрузка смесей за пределами площади предстоящей укладки не допускается.</w:t>
      </w:r>
    </w:p>
    <w:p w:rsidR="005A4E18" w:rsidRPr="00FD5920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5920">
        <w:rPr>
          <w:color w:val="000000"/>
          <w:sz w:val="28"/>
          <w:szCs w:val="28"/>
        </w:rPr>
        <w:t xml:space="preserve">Очистку и промывку кузовов бетоновозов и автомобилей - самосвалов, используемых для доставки </w:t>
      </w:r>
      <w:proofErr w:type="spellStart"/>
      <w:r w:rsidRPr="00FD5920">
        <w:rPr>
          <w:color w:val="000000"/>
          <w:sz w:val="28"/>
          <w:szCs w:val="28"/>
        </w:rPr>
        <w:t>цементо</w:t>
      </w:r>
      <w:r>
        <w:rPr>
          <w:color w:val="000000"/>
          <w:sz w:val="28"/>
          <w:szCs w:val="28"/>
        </w:rPr>
        <w:t>грунтовых</w:t>
      </w:r>
      <w:proofErr w:type="spellEnd"/>
      <w:r w:rsidRPr="00FD5920">
        <w:rPr>
          <w:color w:val="000000"/>
          <w:sz w:val="28"/>
          <w:szCs w:val="28"/>
        </w:rPr>
        <w:t xml:space="preserve"> смесей, следует осуществлять только в отведенных для этого местах. Вода после промывки должна поступать в специальные отстойники для повторного использования; ее слив в водные объекты запрещается.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7.7 </w:t>
      </w:r>
      <w:r w:rsidRPr="001B3132">
        <w:rPr>
          <w:color w:val="000000"/>
          <w:sz w:val="28"/>
          <w:szCs w:val="28"/>
        </w:rPr>
        <w:t xml:space="preserve">При уходе за свежеуложенным </w:t>
      </w:r>
      <w:r>
        <w:rPr>
          <w:color w:val="000000"/>
          <w:sz w:val="28"/>
          <w:szCs w:val="28"/>
        </w:rPr>
        <w:t>слоем, укрепленным минеральными вяжущими</w:t>
      </w:r>
      <w:r w:rsidR="00FE6AB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1B3132">
        <w:rPr>
          <w:color w:val="000000"/>
          <w:sz w:val="28"/>
          <w:szCs w:val="28"/>
        </w:rPr>
        <w:t>рабочие органы распределителей пленкообразующих веществ должны быть отрегулированы таким образом, чтобы расход пленкообразующих материалов соответствовал нормам «Инструкции по строительству цементобетонных покрытий автомобильных дорог» </w:t>
      </w:r>
      <w:hyperlink r:id="rId50" w:tooltip="Инструкция по устройству цементобетонных покрытий автомобильных дорог" w:history="1">
        <w:r w:rsidRPr="004C0792">
          <w:rPr>
            <w:color w:val="000000"/>
            <w:sz w:val="28"/>
            <w:szCs w:val="28"/>
          </w:rPr>
          <w:t>ВСН 139-80</w:t>
        </w:r>
      </w:hyperlink>
      <w:r w:rsidRPr="001B3132">
        <w:rPr>
          <w:color w:val="000000"/>
          <w:sz w:val="28"/>
          <w:szCs w:val="28"/>
        </w:rPr>
        <w:t>. При этом пленкообразующий материал не должен стекать с покрытия.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7.8 </w:t>
      </w:r>
      <w:r w:rsidRPr="001B3132">
        <w:rPr>
          <w:color w:val="000000"/>
          <w:sz w:val="28"/>
          <w:szCs w:val="28"/>
        </w:rPr>
        <w:t xml:space="preserve">При приготовлении на месте, разогреве и транспортировании резинобитумных, битумно-полимерных мастик, </w:t>
      </w:r>
      <w:proofErr w:type="spellStart"/>
      <w:r w:rsidRPr="001B3132">
        <w:rPr>
          <w:color w:val="000000"/>
          <w:sz w:val="28"/>
          <w:szCs w:val="28"/>
        </w:rPr>
        <w:t>тиоколовых</w:t>
      </w:r>
      <w:proofErr w:type="spellEnd"/>
      <w:r w:rsidRPr="001B3132">
        <w:rPr>
          <w:color w:val="000000"/>
          <w:sz w:val="28"/>
          <w:szCs w:val="28"/>
        </w:rPr>
        <w:t xml:space="preserve"> </w:t>
      </w:r>
      <w:proofErr w:type="spellStart"/>
      <w:r w:rsidRPr="001B3132">
        <w:rPr>
          <w:color w:val="000000"/>
          <w:sz w:val="28"/>
          <w:szCs w:val="28"/>
        </w:rPr>
        <w:t>герметиков</w:t>
      </w:r>
      <w:proofErr w:type="spellEnd"/>
      <w:r w:rsidRPr="001B3132">
        <w:rPr>
          <w:color w:val="000000"/>
          <w:sz w:val="28"/>
          <w:szCs w:val="28"/>
        </w:rPr>
        <w:t xml:space="preserve"> и грунтовок, применяемых для заполнения деформационных швов, необходимо принимать меры, исключающие попадание этих материалов в почву и на растительность.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7.9 </w:t>
      </w:r>
      <w:r w:rsidRPr="001B3132">
        <w:rPr>
          <w:color w:val="000000"/>
          <w:sz w:val="28"/>
          <w:szCs w:val="28"/>
        </w:rPr>
        <w:t xml:space="preserve">Состав и свойства всех материалов, применяемых при </w:t>
      </w:r>
      <w:r>
        <w:rPr>
          <w:color w:val="000000"/>
          <w:sz w:val="28"/>
          <w:szCs w:val="28"/>
        </w:rPr>
        <w:t>производстве работ</w:t>
      </w:r>
      <w:r w:rsidRPr="001B3132">
        <w:rPr>
          <w:color w:val="000000"/>
          <w:sz w:val="28"/>
          <w:szCs w:val="28"/>
        </w:rPr>
        <w:t>, должны на момент их использования соответствовать указанным в проектной документации стандартам, техническим условиям и нормам.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7.10 </w:t>
      </w:r>
      <w:r w:rsidRPr="001B3132">
        <w:rPr>
          <w:color w:val="000000"/>
          <w:sz w:val="28"/>
          <w:szCs w:val="28"/>
        </w:rPr>
        <w:t>Применение при строительстве</w:t>
      </w:r>
      <w:r>
        <w:rPr>
          <w:color w:val="000000"/>
          <w:sz w:val="28"/>
          <w:szCs w:val="28"/>
        </w:rPr>
        <w:t xml:space="preserve"> и</w:t>
      </w:r>
      <w:r w:rsidRPr="001B3132">
        <w:rPr>
          <w:color w:val="000000"/>
          <w:sz w:val="28"/>
          <w:szCs w:val="28"/>
        </w:rPr>
        <w:t xml:space="preserve"> ремонте автомобильных дорог химических материалов, отходов или побочных продуктов п</w:t>
      </w:r>
      <w:r w:rsidR="00CD0175">
        <w:rPr>
          <w:color w:val="000000"/>
          <w:sz w:val="28"/>
          <w:szCs w:val="28"/>
        </w:rPr>
        <w:t>ромышленного производства</w:t>
      </w:r>
      <w:r w:rsidRPr="001B3132">
        <w:rPr>
          <w:color w:val="000000"/>
          <w:sz w:val="28"/>
          <w:szCs w:val="28"/>
        </w:rPr>
        <w:t xml:space="preserve"> допускается в соответствии с проектной документацией с обязательным выполнением специальных указаний проекта по технологии и устройству дополнительных конструктивных элементов (защитных слоев, изоляции и т.п.)</w:t>
      </w:r>
      <w:r w:rsidRPr="007C7F75">
        <w:rPr>
          <w:sz w:val="28"/>
          <w:szCs w:val="28"/>
        </w:rPr>
        <w:t xml:space="preserve"> [5]</w:t>
      </w:r>
      <w:r w:rsidRPr="001B3132">
        <w:rPr>
          <w:color w:val="000000"/>
          <w:sz w:val="28"/>
          <w:szCs w:val="28"/>
        </w:rPr>
        <w:t>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lastRenderedPageBreak/>
        <w:t>Применение промышленных отходов по инициативе производственной организации допускается по согласованию с м</w:t>
      </w:r>
      <w:r w:rsidR="00CD0175">
        <w:rPr>
          <w:color w:val="000000"/>
          <w:sz w:val="28"/>
          <w:szCs w:val="28"/>
        </w:rPr>
        <w:t xml:space="preserve">естными </w:t>
      </w:r>
      <w:r w:rsidRPr="001B3132">
        <w:rPr>
          <w:color w:val="000000"/>
          <w:sz w:val="28"/>
          <w:szCs w:val="28"/>
        </w:rPr>
        <w:t xml:space="preserve"> органами санитарной инспекции, причем в разрешении должны быть приведены требования, исключающие его</w:t>
      </w:r>
      <w:r w:rsidR="00CD0175">
        <w:rPr>
          <w:color w:val="000000"/>
          <w:sz w:val="28"/>
          <w:szCs w:val="28"/>
        </w:rPr>
        <w:t xml:space="preserve"> замену, возможные ограничения к применению</w:t>
      </w:r>
      <w:r w:rsidRPr="001B3132">
        <w:rPr>
          <w:color w:val="000000"/>
          <w:sz w:val="28"/>
          <w:szCs w:val="28"/>
        </w:rPr>
        <w:t>.</w:t>
      </w:r>
    </w:p>
    <w:p w:rsidR="005A4E18" w:rsidRPr="00520216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7.11 </w:t>
      </w:r>
      <w:r w:rsidRPr="00520216">
        <w:rPr>
          <w:sz w:val="28"/>
          <w:szCs w:val="28"/>
        </w:rPr>
        <w:t>При строительстве и эксплуатации дорожных производственных предприятий как промышленного типа (стационарного)</w:t>
      </w:r>
      <w:r w:rsidR="00CD0175">
        <w:rPr>
          <w:sz w:val="28"/>
          <w:szCs w:val="28"/>
        </w:rPr>
        <w:t>,</w:t>
      </w:r>
      <w:r w:rsidRPr="00520216">
        <w:rPr>
          <w:sz w:val="28"/>
          <w:szCs w:val="28"/>
        </w:rPr>
        <w:t xml:space="preserve"> так и подсобно-вспомогательного типа  должны соблюдаться установленные или вновь разработанные с учетом предельно допустимых концентраций (ПДК) предельно допустимые выбросы (ПДВ) или временно согласованные выбросы (ВСВ). Установленные нормы выбросов должны обеспечивать</w:t>
      </w:r>
      <w:r w:rsidR="00CD0175">
        <w:rPr>
          <w:sz w:val="28"/>
          <w:szCs w:val="28"/>
        </w:rPr>
        <w:t xml:space="preserve"> соблюдение  ПДК</w:t>
      </w:r>
      <w:r w:rsidR="00FE6ABD">
        <w:rPr>
          <w:sz w:val="28"/>
          <w:szCs w:val="28"/>
        </w:rPr>
        <w:t xml:space="preserve"> для этих</w:t>
      </w:r>
      <w:r w:rsidRPr="00520216">
        <w:rPr>
          <w:sz w:val="28"/>
          <w:szCs w:val="28"/>
        </w:rPr>
        <w:t xml:space="preserve"> веществ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[5]</w:t>
      </w:r>
      <w:r w:rsidRPr="00520216">
        <w:rPr>
          <w:sz w:val="28"/>
          <w:szCs w:val="28"/>
        </w:rPr>
        <w:t>.</w:t>
      </w:r>
    </w:p>
    <w:p w:rsidR="005A4E18" w:rsidRPr="0048133A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7.12 </w:t>
      </w:r>
      <w:r w:rsidRPr="001B3132">
        <w:rPr>
          <w:color w:val="000000"/>
          <w:sz w:val="28"/>
          <w:szCs w:val="28"/>
        </w:rPr>
        <w:t>На предприятиях и установках по добыче, производству и переработке минеральных и органических материалов, предприятиях по обслуживанию и ремонту машин и механизмов, а также на подземных сооружениях</w:t>
      </w:r>
      <w:r w:rsidRPr="00C25954">
        <w:rPr>
          <w:color w:val="000000"/>
          <w:sz w:val="28"/>
          <w:szCs w:val="28"/>
        </w:rPr>
        <w:t xml:space="preserve"> </w:t>
      </w:r>
      <w:r w:rsidRPr="001B3132">
        <w:rPr>
          <w:color w:val="000000"/>
          <w:sz w:val="28"/>
          <w:szCs w:val="28"/>
        </w:rPr>
        <w:t>должны предусматриваться меры, обеспечивающие обезвреживание сточных вод, вредных веществ, отходов производства и других веществ и материалов или их локализацию в строго определенных границах и предотвращение проникновения в почву, недра, горные выработки, на земн</w:t>
      </w:r>
      <w:r>
        <w:rPr>
          <w:color w:val="000000"/>
          <w:sz w:val="28"/>
          <w:szCs w:val="28"/>
        </w:rPr>
        <w:t>ую поверхность и водные объекты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7.13 </w:t>
      </w:r>
      <w:r w:rsidRPr="001B3132">
        <w:rPr>
          <w:color w:val="000000"/>
          <w:sz w:val="28"/>
          <w:szCs w:val="28"/>
        </w:rPr>
        <w:t xml:space="preserve">Установки для приготовления смесей минеральных материалов с органическими вяжущими с подогревом должны быть оборудованы эффективной системой </w:t>
      </w:r>
      <w:proofErr w:type="spellStart"/>
      <w:r w:rsidRPr="001B3132">
        <w:rPr>
          <w:color w:val="000000"/>
          <w:sz w:val="28"/>
          <w:szCs w:val="28"/>
        </w:rPr>
        <w:t>пылегазоочистки</w:t>
      </w:r>
      <w:proofErr w:type="spellEnd"/>
      <w:r w:rsidRPr="001B3132">
        <w:rPr>
          <w:color w:val="000000"/>
          <w:sz w:val="28"/>
          <w:szCs w:val="28"/>
        </w:rPr>
        <w:t>, обеспечивающей соблюдение установл</w:t>
      </w:r>
      <w:r w:rsidR="0048133A">
        <w:rPr>
          <w:color w:val="000000"/>
          <w:sz w:val="28"/>
          <w:szCs w:val="28"/>
        </w:rPr>
        <w:t>енных предельно-допустимых норм выбросов.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t>Эффективность очистки должна проверяться систематически силами центральной лаборатории производст</w:t>
      </w:r>
      <w:r w:rsidR="0048133A">
        <w:rPr>
          <w:color w:val="000000"/>
          <w:sz w:val="28"/>
          <w:szCs w:val="28"/>
        </w:rPr>
        <w:t>венной организации</w:t>
      </w:r>
      <w:r w:rsidRPr="001B3132">
        <w:rPr>
          <w:color w:val="000000"/>
          <w:sz w:val="28"/>
          <w:szCs w:val="28"/>
        </w:rPr>
        <w:t>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lastRenderedPageBreak/>
        <w:t xml:space="preserve">Установленные </w:t>
      </w:r>
      <w:proofErr w:type="spellStart"/>
      <w:r w:rsidRPr="001B3132">
        <w:rPr>
          <w:color w:val="000000"/>
          <w:sz w:val="28"/>
          <w:szCs w:val="28"/>
        </w:rPr>
        <w:t>пылегазоочистные</w:t>
      </w:r>
      <w:proofErr w:type="spellEnd"/>
      <w:r w:rsidRPr="001B3132">
        <w:rPr>
          <w:color w:val="000000"/>
          <w:sz w:val="28"/>
          <w:szCs w:val="28"/>
        </w:rPr>
        <w:t xml:space="preserve"> системы должны работать бесперебойно. Снятие или отключение их допускается только по условиям технической эксплуатации.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7.14. </w:t>
      </w:r>
      <w:r w:rsidRPr="001B3132">
        <w:rPr>
          <w:color w:val="000000"/>
          <w:sz w:val="28"/>
          <w:szCs w:val="28"/>
        </w:rPr>
        <w:t xml:space="preserve">Разогрев битума в </w:t>
      </w:r>
      <w:proofErr w:type="spellStart"/>
      <w:r w:rsidRPr="001B3132">
        <w:rPr>
          <w:color w:val="000000"/>
          <w:sz w:val="28"/>
          <w:szCs w:val="28"/>
        </w:rPr>
        <w:t>битумохранилищах</w:t>
      </w:r>
      <w:proofErr w:type="spellEnd"/>
      <w:r w:rsidRPr="001B3132">
        <w:rPr>
          <w:color w:val="000000"/>
          <w:sz w:val="28"/>
          <w:szCs w:val="28"/>
        </w:rPr>
        <w:t xml:space="preserve"> следует осуществлять электронагревателями или с помощью </w:t>
      </w:r>
      <w:proofErr w:type="spellStart"/>
      <w:r w:rsidRPr="001B3132">
        <w:rPr>
          <w:color w:val="000000"/>
          <w:sz w:val="28"/>
          <w:szCs w:val="28"/>
        </w:rPr>
        <w:t>пароподогрева</w:t>
      </w:r>
      <w:proofErr w:type="spellEnd"/>
      <w:r w:rsidRPr="001B3132">
        <w:rPr>
          <w:color w:val="000000"/>
          <w:sz w:val="28"/>
          <w:szCs w:val="28"/>
        </w:rPr>
        <w:t>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7.15 </w:t>
      </w:r>
      <w:r w:rsidRPr="001B3132">
        <w:rPr>
          <w:color w:val="000000"/>
          <w:sz w:val="28"/>
          <w:szCs w:val="28"/>
        </w:rPr>
        <w:t>Применяемые в горячих смесях каменные материалы и песок в местах их производства должны очищаться от пылеватых частиц увлажнением или аспирацией.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t>Дробильно-сортировочное оборудование следует снабжать укрытиями для изоляции очагов пылеобразования.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7.16 </w:t>
      </w:r>
      <w:r w:rsidRPr="001B3132">
        <w:rPr>
          <w:color w:val="000000"/>
          <w:sz w:val="28"/>
          <w:szCs w:val="28"/>
        </w:rPr>
        <w:t>Транспортирование исходных компонентов и готовых материалов, как правило, должно осуществляться с помощью транспортных систем, снабженных укрытиями.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7.17 </w:t>
      </w:r>
      <w:r w:rsidRPr="001B3132">
        <w:rPr>
          <w:color w:val="000000"/>
          <w:sz w:val="28"/>
          <w:szCs w:val="28"/>
        </w:rPr>
        <w:t>При хранении</w:t>
      </w:r>
      <w:r w:rsidR="0048133A">
        <w:rPr>
          <w:color w:val="000000"/>
          <w:sz w:val="28"/>
          <w:szCs w:val="28"/>
        </w:rPr>
        <w:t xml:space="preserve"> инертных</w:t>
      </w:r>
      <w:r w:rsidRPr="001B3132">
        <w:rPr>
          <w:color w:val="000000"/>
          <w:sz w:val="28"/>
          <w:szCs w:val="28"/>
        </w:rPr>
        <w:t xml:space="preserve"> матер</w:t>
      </w:r>
      <w:r w:rsidR="0048133A">
        <w:rPr>
          <w:color w:val="000000"/>
          <w:sz w:val="28"/>
          <w:szCs w:val="28"/>
        </w:rPr>
        <w:t xml:space="preserve">иалов </w:t>
      </w:r>
      <w:r w:rsidRPr="001B3132">
        <w:rPr>
          <w:color w:val="000000"/>
          <w:sz w:val="28"/>
          <w:szCs w:val="28"/>
        </w:rPr>
        <w:t xml:space="preserve"> должны быть приняты меры для предотвращения размыва ливневыми и талыми водами и выноса материалов в водотоки. Это достигается складированием</w:t>
      </w:r>
      <w:r w:rsidR="00FE6ABD">
        <w:rPr>
          <w:color w:val="000000"/>
          <w:sz w:val="28"/>
          <w:szCs w:val="28"/>
        </w:rPr>
        <w:t xml:space="preserve"> материалов</w:t>
      </w:r>
      <w:r w:rsidRPr="001B3132">
        <w:rPr>
          <w:color w:val="000000"/>
          <w:sz w:val="28"/>
          <w:szCs w:val="28"/>
        </w:rPr>
        <w:t xml:space="preserve"> на возвышенных площадках с уплотненной или защищенной покрытием поверхностью, вертикальной планировкой территории, устройством нагорных и водоотводных канав по периметру площадки для хранения. Хр</w:t>
      </w:r>
      <w:r w:rsidR="00FE6ABD">
        <w:rPr>
          <w:color w:val="000000"/>
          <w:sz w:val="28"/>
          <w:szCs w:val="28"/>
        </w:rPr>
        <w:t xml:space="preserve">анение материалов </w:t>
      </w:r>
      <w:r w:rsidR="0048133A">
        <w:rPr>
          <w:color w:val="000000"/>
          <w:sz w:val="28"/>
          <w:szCs w:val="28"/>
        </w:rPr>
        <w:t xml:space="preserve"> в прибрежных полосах </w:t>
      </w:r>
      <w:r w:rsidRPr="001B3132">
        <w:rPr>
          <w:color w:val="000000"/>
          <w:sz w:val="28"/>
          <w:szCs w:val="28"/>
        </w:rPr>
        <w:t xml:space="preserve"> </w:t>
      </w:r>
      <w:proofErr w:type="spellStart"/>
      <w:r w:rsidRPr="001B3132">
        <w:rPr>
          <w:color w:val="000000"/>
          <w:sz w:val="28"/>
          <w:szCs w:val="28"/>
        </w:rPr>
        <w:t>рыбохозяйственных</w:t>
      </w:r>
      <w:proofErr w:type="spellEnd"/>
      <w:r w:rsidRPr="001B3132">
        <w:rPr>
          <w:color w:val="000000"/>
          <w:sz w:val="28"/>
          <w:szCs w:val="28"/>
        </w:rPr>
        <w:t xml:space="preserve"> водоемов допускается только по согласованию с органами рыбоохраны.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7.18 </w:t>
      </w:r>
      <w:r w:rsidRPr="001B3132">
        <w:rPr>
          <w:color w:val="000000"/>
          <w:sz w:val="28"/>
          <w:szCs w:val="28"/>
        </w:rPr>
        <w:t>Хранение материалов, активно взаимодействующих с водой (цемент, известь, соли и т.п.) следует осуществлять только в специальных складах под кр</w:t>
      </w:r>
      <w:r w:rsidR="0048133A">
        <w:rPr>
          <w:color w:val="000000"/>
          <w:sz w:val="28"/>
          <w:szCs w:val="28"/>
        </w:rPr>
        <w:t>ышей или</w:t>
      </w:r>
      <w:r w:rsidRPr="001B3132">
        <w:rPr>
          <w:color w:val="000000"/>
          <w:sz w:val="28"/>
          <w:szCs w:val="28"/>
        </w:rPr>
        <w:t xml:space="preserve"> в герметических емкостях с механизированной погрузкой и разгрузкой.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7.19 </w:t>
      </w:r>
      <w:r w:rsidRPr="001B3132">
        <w:rPr>
          <w:color w:val="000000"/>
          <w:sz w:val="28"/>
          <w:szCs w:val="28"/>
        </w:rPr>
        <w:t>Хра</w:t>
      </w:r>
      <w:r w:rsidR="0048133A">
        <w:rPr>
          <w:color w:val="000000"/>
          <w:sz w:val="28"/>
          <w:szCs w:val="28"/>
        </w:rPr>
        <w:t xml:space="preserve">нение органических вяжущих </w:t>
      </w:r>
      <w:r w:rsidRPr="001B3132">
        <w:rPr>
          <w:color w:val="000000"/>
          <w:sz w:val="28"/>
          <w:szCs w:val="28"/>
        </w:rPr>
        <w:t xml:space="preserve"> должно осуществляться в специальных </w:t>
      </w:r>
      <w:r w:rsidR="0048133A">
        <w:rPr>
          <w:color w:val="000000"/>
          <w:sz w:val="28"/>
          <w:szCs w:val="28"/>
        </w:rPr>
        <w:t>закрытых хранилищах ямного типа</w:t>
      </w:r>
      <w:r w:rsidRPr="001B3132">
        <w:rPr>
          <w:color w:val="000000"/>
          <w:sz w:val="28"/>
          <w:szCs w:val="28"/>
        </w:rPr>
        <w:t xml:space="preserve"> или в герметических </w:t>
      </w:r>
      <w:r w:rsidRPr="001B3132">
        <w:rPr>
          <w:color w:val="000000"/>
          <w:sz w:val="28"/>
          <w:szCs w:val="28"/>
        </w:rPr>
        <w:lastRenderedPageBreak/>
        <w:t>емкостях. Хранение органических вяжущих в открытых ямах и емкостях не допускается.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7.20 </w:t>
      </w:r>
      <w:r w:rsidRPr="001B3132">
        <w:rPr>
          <w:color w:val="000000"/>
          <w:sz w:val="28"/>
          <w:szCs w:val="28"/>
        </w:rPr>
        <w:t>При подземном хранении веществ и материалов, захоронении в согласованном с органами госнадзора порядке вредных веществ и отходов производства должны предусматриваться меры, исключающие их распространение за пределы отведенных для этих целой мест и проникновение в подземные и поверхностные воды.</w:t>
      </w:r>
    </w:p>
    <w:p w:rsidR="005A4E18" w:rsidRPr="001B3132" w:rsidRDefault="005A4E18" w:rsidP="008E36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7.21 </w:t>
      </w:r>
      <w:r w:rsidRPr="001B3132">
        <w:rPr>
          <w:color w:val="000000"/>
          <w:sz w:val="28"/>
          <w:szCs w:val="28"/>
        </w:rPr>
        <w:t>Погрузку и выгрузку пылящих материалов (цемент, минеральный порошок и т.п.) следует производить механизировано. Ручные работы с этими материалами допускаются как исключение при принятии соотве</w:t>
      </w:r>
      <w:r w:rsidR="0048133A">
        <w:rPr>
          <w:color w:val="000000"/>
          <w:sz w:val="28"/>
          <w:szCs w:val="28"/>
        </w:rPr>
        <w:t>тствующих мер против распыления</w:t>
      </w:r>
      <w:r w:rsidRPr="001B3132">
        <w:rPr>
          <w:color w:val="000000"/>
          <w:sz w:val="28"/>
          <w:szCs w:val="28"/>
        </w:rPr>
        <w:t>.</w:t>
      </w:r>
    </w:p>
    <w:p w:rsidR="005A4E18" w:rsidRDefault="005A4E18" w:rsidP="008E3655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5A4E18" w:rsidRDefault="005A4E18" w:rsidP="008E3655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57D26" w:rsidRDefault="00157D26" w:rsidP="008E3655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57D26" w:rsidRDefault="00157D26" w:rsidP="008E3655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57D26" w:rsidRDefault="00157D26" w:rsidP="008E3655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13568B" w:rsidRDefault="0013568B" w:rsidP="008E3655">
      <w:pPr>
        <w:spacing w:line="360" w:lineRule="auto"/>
        <w:ind w:firstLine="284"/>
        <w:rPr>
          <w:b/>
          <w:sz w:val="28"/>
          <w:szCs w:val="28"/>
        </w:rPr>
      </w:pPr>
    </w:p>
    <w:p w:rsidR="00D234A0" w:rsidRDefault="00D234A0" w:rsidP="0043466D">
      <w:pPr>
        <w:spacing w:line="276" w:lineRule="auto"/>
        <w:ind w:firstLine="709"/>
        <w:rPr>
          <w:b/>
          <w:sz w:val="28"/>
          <w:szCs w:val="28"/>
        </w:rPr>
      </w:pPr>
    </w:p>
    <w:p w:rsidR="00D234A0" w:rsidRDefault="00D234A0" w:rsidP="0043466D">
      <w:pPr>
        <w:spacing w:line="276" w:lineRule="auto"/>
        <w:ind w:firstLine="709"/>
        <w:rPr>
          <w:b/>
          <w:sz w:val="28"/>
          <w:szCs w:val="28"/>
        </w:rPr>
      </w:pPr>
    </w:p>
    <w:p w:rsidR="005A4E18" w:rsidRDefault="005A4E18" w:rsidP="00D234A0">
      <w:pPr>
        <w:spacing w:line="276" w:lineRule="auto"/>
        <w:jc w:val="center"/>
        <w:rPr>
          <w:b/>
          <w:sz w:val="32"/>
          <w:szCs w:val="32"/>
        </w:rPr>
      </w:pPr>
      <w:r w:rsidRPr="00796398">
        <w:rPr>
          <w:b/>
          <w:sz w:val="32"/>
          <w:szCs w:val="32"/>
        </w:rPr>
        <w:t>Библиография</w:t>
      </w:r>
    </w:p>
    <w:p w:rsidR="00D234A0" w:rsidRPr="0043466D" w:rsidRDefault="00D234A0" w:rsidP="0043466D">
      <w:pPr>
        <w:spacing w:line="276" w:lineRule="auto"/>
        <w:ind w:firstLine="709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3190"/>
        <w:gridCol w:w="5315"/>
      </w:tblGrid>
      <w:tr w:rsidR="005A4E18" w:rsidRPr="003A1350" w:rsidTr="00961E95">
        <w:tc>
          <w:tcPr>
            <w:tcW w:w="959" w:type="dxa"/>
          </w:tcPr>
          <w:p w:rsidR="005A4E18" w:rsidRPr="003A1350" w:rsidRDefault="005A4E18" w:rsidP="008E3655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[1]</w:t>
            </w:r>
          </w:p>
        </w:tc>
        <w:tc>
          <w:tcPr>
            <w:tcW w:w="3190" w:type="dxa"/>
          </w:tcPr>
          <w:p w:rsidR="005A4E18" w:rsidRPr="003A1350" w:rsidRDefault="005A4E18" w:rsidP="008E3655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СНиП 3.06.03 – 85</w:t>
            </w:r>
          </w:p>
        </w:tc>
        <w:tc>
          <w:tcPr>
            <w:tcW w:w="5315" w:type="dxa"/>
          </w:tcPr>
          <w:p w:rsidR="005A4E18" w:rsidRPr="003A1350" w:rsidRDefault="005A4E18" w:rsidP="008E3655">
            <w:pPr>
              <w:spacing w:line="360" w:lineRule="auto"/>
            </w:pPr>
            <w:r w:rsidRPr="003A1350">
              <w:rPr>
                <w:sz w:val="28"/>
                <w:szCs w:val="28"/>
              </w:rPr>
              <w:t>Автомобильные дороги, Москва, Госстрой СССР, 1986</w:t>
            </w:r>
          </w:p>
        </w:tc>
      </w:tr>
      <w:tr w:rsidR="005A4E18" w:rsidRPr="003A1350" w:rsidTr="00961E95">
        <w:trPr>
          <w:trHeight w:val="939"/>
        </w:trPr>
        <w:tc>
          <w:tcPr>
            <w:tcW w:w="959" w:type="dxa"/>
          </w:tcPr>
          <w:p w:rsidR="005A4E18" w:rsidRPr="003A1350" w:rsidRDefault="005A4E18" w:rsidP="008E3655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[2]</w:t>
            </w:r>
          </w:p>
        </w:tc>
        <w:tc>
          <w:tcPr>
            <w:tcW w:w="3190" w:type="dxa"/>
          </w:tcPr>
          <w:p w:rsidR="005A4E18" w:rsidRPr="003A1350" w:rsidRDefault="005A4E18" w:rsidP="008E3655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СНиП 12-03-2001</w:t>
            </w:r>
          </w:p>
        </w:tc>
        <w:tc>
          <w:tcPr>
            <w:tcW w:w="5315" w:type="dxa"/>
          </w:tcPr>
          <w:p w:rsidR="005A4E18" w:rsidRPr="003A1350" w:rsidRDefault="005A4E18" w:rsidP="008E3655">
            <w:pPr>
              <w:spacing w:line="360" w:lineRule="auto"/>
            </w:pPr>
            <w:r w:rsidRPr="003A1350">
              <w:rPr>
                <w:sz w:val="28"/>
                <w:szCs w:val="28"/>
              </w:rPr>
              <w:t>Безопасность труда в строительстве. Часть 1. Общие требования, Москва, Госстрой России, 2001</w:t>
            </w:r>
          </w:p>
        </w:tc>
      </w:tr>
      <w:tr w:rsidR="005A4E18" w:rsidRPr="003A1350" w:rsidTr="00961E95">
        <w:tc>
          <w:tcPr>
            <w:tcW w:w="959" w:type="dxa"/>
          </w:tcPr>
          <w:p w:rsidR="005A4E18" w:rsidRPr="003A1350" w:rsidRDefault="005A4E18" w:rsidP="008E3655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[3]</w:t>
            </w:r>
          </w:p>
        </w:tc>
        <w:tc>
          <w:tcPr>
            <w:tcW w:w="3190" w:type="dxa"/>
          </w:tcPr>
          <w:p w:rsidR="005A4E18" w:rsidRPr="003A1350" w:rsidRDefault="005A4E18" w:rsidP="008E3655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ОДМ 218.5.003-2010</w:t>
            </w:r>
          </w:p>
        </w:tc>
        <w:tc>
          <w:tcPr>
            <w:tcW w:w="5315" w:type="dxa"/>
          </w:tcPr>
          <w:p w:rsidR="005A4E18" w:rsidRPr="003A1350" w:rsidRDefault="005A4E18" w:rsidP="008E3655">
            <w:pPr>
              <w:spacing w:line="360" w:lineRule="auto"/>
            </w:pPr>
            <w:r w:rsidRPr="003A1350">
              <w:rPr>
                <w:sz w:val="28"/>
                <w:szCs w:val="28"/>
              </w:rPr>
              <w:t xml:space="preserve">Рекомендации по применению </w:t>
            </w:r>
            <w:proofErr w:type="spellStart"/>
            <w:r w:rsidRPr="003A1350">
              <w:rPr>
                <w:sz w:val="28"/>
                <w:szCs w:val="28"/>
              </w:rPr>
              <w:t>геосинтетических</w:t>
            </w:r>
            <w:proofErr w:type="spellEnd"/>
            <w:r w:rsidRPr="003A1350">
              <w:rPr>
                <w:sz w:val="28"/>
                <w:szCs w:val="28"/>
              </w:rPr>
              <w:t xml:space="preserve"> материалов при строительстве и ремонте автомобильных дорог, Москва, </w:t>
            </w:r>
            <w:proofErr w:type="spellStart"/>
            <w:r w:rsidRPr="003A1350">
              <w:rPr>
                <w:sz w:val="28"/>
                <w:szCs w:val="28"/>
              </w:rPr>
              <w:t>Росавтодор</w:t>
            </w:r>
            <w:proofErr w:type="spellEnd"/>
            <w:r w:rsidRPr="003A1350">
              <w:rPr>
                <w:sz w:val="28"/>
                <w:szCs w:val="28"/>
              </w:rPr>
              <w:t>, 2010</w:t>
            </w:r>
          </w:p>
        </w:tc>
      </w:tr>
      <w:tr w:rsidR="005A4E18" w:rsidRPr="003A1350" w:rsidTr="00961E95">
        <w:tc>
          <w:tcPr>
            <w:tcW w:w="959" w:type="dxa"/>
          </w:tcPr>
          <w:p w:rsidR="005A4E18" w:rsidRPr="003A1350" w:rsidRDefault="005A4E18" w:rsidP="008E3655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[4]</w:t>
            </w:r>
          </w:p>
        </w:tc>
        <w:tc>
          <w:tcPr>
            <w:tcW w:w="8505" w:type="dxa"/>
            <w:gridSpan w:val="2"/>
          </w:tcPr>
          <w:p w:rsidR="005A4E18" w:rsidRPr="003A1350" w:rsidRDefault="005A4E18" w:rsidP="008E3655">
            <w:pPr>
              <w:spacing w:line="360" w:lineRule="auto"/>
            </w:pPr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Ковалев П.В., </w:t>
            </w:r>
            <w:proofErr w:type="spellStart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Мансветов</w:t>
            </w:r>
            <w:proofErr w:type="spellEnd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 А.Б., </w:t>
            </w:r>
            <w:proofErr w:type="spellStart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Свежинская</w:t>
            </w:r>
            <w:proofErr w:type="spellEnd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 И.М. </w:t>
            </w:r>
            <w:r w:rsidRPr="003A1350">
              <w:rPr>
                <w:rStyle w:val="apple-style-span"/>
                <w:color w:val="000000"/>
                <w:sz w:val="28"/>
                <w:szCs w:val="28"/>
              </w:rPr>
              <w:t>Пособие по производственному контролю качества при строительстве автомобильных дорог. М.: НИЦ «Инженер», 1998</w:t>
            </w:r>
          </w:p>
        </w:tc>
      </w:tr>
      <w:tr w:rsidR="005A4E18" w:rsidRPr="003A1350" w:rsidTr="00961E95">
        <w:tc>
          <w:tcPr>
            <w:tcW w:w="959" w:type="dxa"/>
          </w:tcPr>
          <w:p w:rsidR="005A4E18" w:rsidRPr="003A1350" w:rsidRDefault="005A4E18" w:rsidP="008E3655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[5]</w:t>
            </w:r>
          </w:p>
        </w:tc>
        <w:tc>
          <w:tcPr>
            <w:tcW w:w="8505" w:type="dxa"/>
            <w:gridSpan w:val="2"/>
          </w:tcPr>
          <w:p w:rsidR="005A4E18" w:rsidRPr="003A1350" w:rsidRDefault="005A4E18" w:rsidP="008E3655">
            <w:pPr>
              <w:spacing w:line="360" w:lineRule="auto"/>
              <w:rPr>
                <w:rStyle w:val="apple-style-span"/>
                <w:bCs/>
                <w:color w:val="000000"/>
              </w:rPr>
            </w:pPr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Методические рекомендации по охране окружающей среды при строительстве и реконструкции автомобильных дорог.</w:t>
            </w:r>
            <w:r w:rsidRPr="003A1350">
              <w:rPr>
                <w:rStyle w:val="apple-style-span"/>
                <w:color w:val="000000"/>
                <w:sz w:val="28"/>
                <w:szCs w:val="28"/>
              </w:rPr>
              <w:t xml:space="preserve"> М.: </w:t>
            </w:r>
            <w:proofErr w:type="spellStart"/>
            <w:r w:rsidRPr="003A1350">
              <w:rPr>
                <w:rStyle w:val="apple-style-span"/>
                <w:color w:val="000000"/>
                <w:sz w:val="28"/>
                <w:szCs w:val="28"/>
              </w:rPr>
              <w:t>Союздорнии</w:t>
            </w:r>
            <w:proofErr w:type="spellEnd"/>
            <w:r w:rsidRPr="003A1350">
              <w:rPr>
                <w:rStyle w:val="apple-style-span"/>
                <w:color w:val="000000"/>
                <w:sz w:val="28"/>
                <w:szCs w:val="28"/>
              </w:rPr>
              <w:t>, 1999</w:t>
            </w:r>
          </w:p>
        </w:tc>
      </w:tr>
      <w:tr w:rsidR="0043466D" w:rsidRPr="003A1350" w:rsidTr="00961E95">
        <w:tc>
          <w:tcPr>
            <w:tcW w:w="959" w:type="dxa"/>
          </w:tcPr>
          <w:p w:rsidR="0043466D" w:rsidRPr="003A1350" w:rsidRDefault="0043466D" w:rsidP="0043466D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6</w:t>
            </w:r>
            <w:r w:rsidRPr="003A1350">
              <w:rPr>
                <w:sz w:val="28"/>
                <w:szCs w:val="28"/>
              </w:rPr>
              <w:t>]</w:t>
            </w:r>
          </w:p>
        </w:tc>
        <w:tc>
          <w:tcPr>
            <w:tcW w:w="8505" w:type="dxa"/>
            <w:gridSpan w:val="2"/>
          </w:tcPr>
          <w:p w:rsidR="0043466D" w:rsidRPr="0043466D" w:rsidRDefault="0043466D" w:rsidP="0043466D">
            <w:pPr>
              <w:spacing w:line="360" w:lineRule="auto"/>
              <w:rPr>
                <w:rStyle w:val="apple-style-span"/>
                <w:bCs/>
              </w:rPr>
            </w:pPr>
            <w:r w:rsidRPr="0043466D">
              <w:rPr>
                <w:sz w:val="28"/>
                <w:szCs w:val="28"/>
              </w:rPr>
              <w:t>Рекомендаци</w:t>
            </w:r>
            <w:r>
              <w:rPr>
                <w:sz w:val="28"/>
                <w:szCs w:val="28"/>
              </w:rPr>
              <w:t>и</w:t>
            </w:r>
            <w:r w:rsidRPr="0043466D">
              <w:rPr>
                <w:sz w:val="28"/>
                <w:szCs w:val="28"/>
              </w:rPr>
              <w:t xml:space="preserve"> по применению </w:t>
            </w:r>
            <w:proofErr w:type="spellStart"/>
            <w:r w:rsidRPr="0043466D">
              <w:rPr>
                <w:sz w:val="28"/>
                <w:szCs w:val="28"/>
              </w:rPr>
              <w:t>геосинтетических</w:t>
            </w:r>
            <w:proofErr w:type="spellEnd"/>
            <w:r w:rsidRPr="0043466D">
              <w:rPr>
                <w:sz w:val="28"/>
                <w:szCs w:val="28"/>
              </w:rPr>
              <w:t xml:space="preserve"> материалов при </w:t>
            </w:r>
            <w:r w:rsidRPr="0043466D">
              <w:rPr>
                <w:sz w:val="28"/>
                <w:szCs w:val="28"/>
              </w:rPr>
              <w:lastRenderedPageBreak/>
              <w:t>строительстве и ремонте автомобильных дорог. Утверждено распоряжением М</w:t>
            </w:r>
            <w:r>
              <w:rPr>
                <w:sz w:val="28"/>
                <w:szCs w:val="28"/>
              </w:rPr>
              <w:t>и</w:t>
            </w:r>
            <w:r w:rsidRPr="0043466D">
              <w:rPr>
                <w:sz w:val="28"/>
                <w:szCs w:val="28"/>
              </w:rPr>
              <w:t>нтранса России № ИС-666-р от 01.08.2003, Москва, 2003</w:t>
            </w:r>
          </w:p>
        </w:tc>
      </w:tr>
    </w:tbl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5A4E18" w:rsidRDefault="005A4E18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9F6F1B" w:rsidRPr="00FF4148" w:rsidRDefault="009F6F1B" w:rsidP="008E3655">
      <w:pPr>
        <w:spacing w:line="360" w:lineRule="auto"/>
        <w:jc w:val="center"/>
        <w:rPr>
          <w:b/>
          <w:sz w:val="32"/>
          <w:szCs w:val="32"/>
        </w:rPr>
      </w:pPr>
      <w:r w:rsidRPr="00FF4148">
        <w:rPr>
          <w:b/>
          <w:sz w:val="32"/>
          <w:szCs w:val="32"/>
        </w:rPr>
        <w:t>ПОЯСНИТЕЛЬНАЯ  ЗАПИСКА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стандарта «Строительство дополнительных слоев оснований»</w:t>
      </w:r>
    </w:p>
    <w:p w:rsidR="009F6F1B" w:rsidRDefault="009F6F1B" w:rsidP="008E3655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Основание для разработки стандарта</w:t>
      </w:r>
    </w:p>
    <w:p w:rsidR="009F6F1B" w:rsidRDefault="009F6F1B" w:rsidP="008E3655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Приказ Минрегионразвития № 624 и п.16 Программы стандартизации Национального объединения строителей на 2010 – 2011 годы.</w:t>
      </w:r>
    </w:p>
    <w:p w:rsidR="009F6F1B" w:rsidRDefault="009F6F1B" w:rsidP="008E3655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Цели и задачи разработки стандарта</w:t>
      </w:r>
    </w:p>
    <w:p w:rsidR="009F6F1B" w:rsidRDefault="009F6F1B" w:rsidP="008E3655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нормативной базы, участие в техническом регулировании дорожно-строительной отрасли, внедрение новых технологий.</w:t>
      </w:r>
    </w:p>
    <w:p w:rsidR="009F6F1B" w:rsidRDefault="009F6F1B" w:rsidP="008E3655">
      <w:pPr>
        <w:pStyle w:val="11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Данные о стандартизации объекта к началу разработки проекта стандарта</w:t>
      </w:r>
    </w:p>
    <w:p w:rsidR="009F6F1B" w:rsidRDefault="009F6F1B" w:rsidP="008E3655">
      <w:pPr>
        <w:pStyle w:val="11"/>
        <w:ind w:left="709" w:firstLine="0"/>
        <w:rPr>
          <w:sz w:val="28"/>
          <w:szCs w:val="28"/>
        </w:rPr>
      </w:pPr>
      <w:r>
        <w:rPr>
          <w:sz w:val="28"/>
          <w:szCs w:val="28"/>
        </w:rPr>
        <w:t>Стандарт разрабатывается впервые.</w:t>
      </w:r>
    </w:p>
    <w:p w:rsidR="009F6F1B" w:rsidRDefault="009F6F1B" w:rsidP="008E3655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Характеристика объекта стандартизации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AA1758">
        <w:rPr>
          <w:sz w:val="28"/>
          <w:szCs w:val="28"/>
        </w:rPr>
        <w:lastRenderedPageBreak/>
        <w:t xml:space="preserve">В стандарте представлены область применения, требования к </w:t>
      </w:r>
      <w:r w:rsidR="001C2658">
        <w:rPr>
          <w:sz w:val="28"/>
          <w:szCs w:val="28"/>
        </w:rPr>
        <w:t xml:space="preserve">материалам и конечному продукту, технология </w:t>
      </w:r>
      <w:r w:rsidRPr="00AA1758">
        <w:rPr>
          <w:sz w:val="28"/>
          <w:szCs w:val="28"/>
        </w:rPr>
        <w:t xml:space="preserve"> и</w:t>
      </w:r>
      <w:r w:rsidR="001C2658">
        <w:rPr>
          <w:sz w:val="28"/>
          <w:szCs w:val="28"/>
        </w:rPr>
        <w:t xml:space="preserve"> контроль качества  работ, а также </w:t>
      </w:r>
      <w:r w:rsidRPr="00AA1758">
        <w:rPr>
          <w:sz w:val="28"/>
          <w:szCs w:val="28"/>
        </w:rPr>
        <w:t xml:space="preserve"> охрана окружающей среды.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Научно технический уровень объекта стандартизации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стандарта положены исследования и опытно-производственные работы, выполненные </w:t>
      </w:r>
      <w:proofErr w:type="spellStart"/>
      <w:r>
        <w:rPr>
          <w:sz w:val="28"/>
          <w:szCs w:val="28"/>
        </w:rPr>
        <w:t>Союздорнии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Росавтодором</w:t>
      </w:r>
      <w:proofErr w:type="spellEnd"/>
      <w:r>
        <w:rPr>
          <w:sz w:val="28"/>
          <w:szCs w:val="28"/>
        </w:rPr>
        <w:t>.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Выполненные работы показали возможность и экономическую целесообразность применения дополнительных слоев оснований. </w:t>
      </w:r>
    </w:p>
    <w:p w:rsidR="009F6F1B" w:rsidRDefault="009F6F1B" w:rsidP="008E3655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 Технико-экономическая эффективность от внедрения стандарта</w:t>
      </w:r>
    </w:p>
    <w:p w:rsidR="009F6F1B" w:rsidRDefault="001C2658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</w:t>
      </w:r>
      <w:r w:rsidR="00541BFE">
        <w:rPr>
          <w:sz w:val="28"/>
          <w:szCs w:val="28"/>
        </w:rPr>
        <w:t xml:space="preserve"> из основных и наиболее экономичным</w:t>
      </w:r>
      <w:r w:rsidR="009F6F1B" w:rsidRPr="00382CF3">
        <w:rPr>
          <w:sz w:val="28"/>
          <w:szCs w:val="28"/>
        </w:rPr>
        <w:t xml:space="preserve"> мероприя</w:t>
      </w:r>
      <w:r>
        <w:rPr>
          <w:sz w:val="28"/>
          <w:szCs w:val="28"/>
        </w:rPr>
        <w:t>тие</w:t>
      </w:r>
      <w:r w:rsidR="00541BFE">
        <w:rPr>
          <w:sz w:val="28"/>
          <w:szCs w:val="28"/>
        </w:rPr>
        <w:t>м</w:t>
      </w:r>
      <w:r>
        <w:rPr>
          <w:sz w:val="28"/>
          <w:szCs w:val="28"/>
        </w:rPr>
        <w:t xml:space="preserve"> по предохранению дорожной одежды</w:t>
      </w:r>
      <w:r w:rsidR="009F6F1B" w:rsidRPr="00382CF3">
        <w:rPr>
          <w:sz w:val="28"/>
          <w:szCs w:val="28"/>
        </w:rPr>
        <w:t xml:space="preserve"> от ч</w:t>
      </w:r>
      <w:r w:rsidR="00541BFE">
        <w:rPr>
          <w:sz w:val="28"/>
          <w:szCs w:val="28"/>
        </w:rPr>
        <w:t>резмерного зимнего вспучивания грунтов земляного полотна является</w:t>
      </w:r>
      <w:r w:rsidR="009F6F1B" w:rsidRPr="00382CF3">
        <w:rPr>
          <w:sz w:val="28"/>
          <w:szCs w:val="28"/>
        </w:rPr>
        <w:t xml:space="preserve"> устройство мо</w:t>
      </w:r>
      <w:r w:rsidR="00541BFE">
        <w:rPr>
          <w:sz w:val="28"/>
          <w:szCs w:val="28"/>
        </w:rPr>
        <w:t xml:space="preserve">розозащитных слоев из </w:t>
      </w:r>
      <w:r w:rsidR="009F6F1B" w:rsidRPr="00382CF3">
        <w:rPr>
          <w:sz w:val="28"/>
          <w:szCs w:val="28"/>
        </w:rPr>
        <w:t xml:space="preserve"> зернистых мат</w:t>
      </w:r>
      <w:r>
        <w:rPr>
          <w:sz w:val="28"/>
          <w:szCs w:val="28"/>
        </w:rPr>
        <w:t>ериалов, таких как песок, гравий</w:t>
      </w:r>
      <w:r w:rsidR="00541BFE">
        <w:rPr>
          <w:sz w:val="28"/>
          <w:szCs w:val="28"/>
        </w:rPr>
        <w:t>, щебень, шлак,</w:t>
      </w:r>
      <w:r w:rsidR="009F6F1B" w:rsidRPr="00382CF3">
        <w:rPr>
          <w:sz w:val="28"/>
          <w:szCs w:val="28"/>
        </w:rPr>
        <w:t xml:space="preserve"> а также из грунтов, укрепленных вяжущими, или </w:t>
      </w:r>
      <w:proofErr w:type="spellStart"/>
      <w:r w:rsidR="009F6F1B" w:rsidRPr="00382CF3">
        <w:rPr>
          <w:sz w:val="28"/>
          <w:szCs w:val="28"/>
        </w:rPr>
        <w:t>гидрофобизи</w:t>
      </w:r>
      <w:r>
        <w:rPr>
          <w:sz w:val="28"/>
          <w:szCs w:val="28"/>
        </w:rPr>
        <w:t>рованных</w:t>
      </w:r>
      <w:proofErr w:type="spellEnd"/>
      <w:r>
        <w:rPr>
          <w:sz w:val="28"/>
          <w:szCs w:val="28"/>
        </w:rPr>
        <w:t xml:space="preserve"> грунтов</w:t>
      </w:r>
      <w:r w:rsidR="009F6F1B" w:rsidRPr="00382CF3">
        <w:rPr>
          <w:sz w:val="28"/>
          <w:szCs w:val="28"/>
        </w:rPr>
        <w:t xml:space="preserve"> Слои из зернистых материалов наряду с морозозащитной выполняют функцию дренирования, а из укрепленных грунтов - предохраняют конструкцию от увлажнения водой с поверхности.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Устройство дополнительных слоев из ГМ позволяет повысить</w:t>
      </w:r>
      <w:r w:rsidR="00541BFE">
        <w:rPr>
          <w:sz w:val="28"/>
          <w:szCs w:val="28"/>
        </w:rPr>
        <w:t xml:space="preserve"> качество работ</w:t>
      </w:r>
      <w:r w:rsidRPr="00382CF3">
        <w:rPr>
          <w:sz w:val="28"/>
          <w:szCs w:val="28"/>
        </w:rPr>
        <w:t xml:space="preserve"> и сроки службы дорожной констр</w:t>
      </w:r>
      <w:r w:rsidR="00541BFE">
        <w:rPr>
          <w:sz w:val="28"/>
          <w:szCs w:val="28"/>
        </w:rPr>
        <w:t>укции</w:t>
      </w:r>
      <w:r w:rsidRPr="00382CF3">
        <w:rPr>
          <w:sz w:val="28"/>
          <w:szCs w:val="28"/>
        </w:rPr>
        <w:t>, упростить техноло</w:t>
      </w:r>
      <w:r w:rsidR="00541BFE">
        <w:rPr>
          <w:sz w:val="28"/>
          <w:szCs w:val="28"/>
        </w:rPr>
        <w:t>гию и</w:t>
      </w:r>
      <w:r w:rsidRPr="00382CF3">
        <w:rPr>
          <w:sz w:val="28"/>
          <w:szCs w:val="28"/>
        </w:rPr>
        <w:t xml:space="preserve"> сократить сроки строительств</w:t>
      </w:r>
      <w:r w:rsidR="00541BFE">
        <w:rPr>
          <w:sz w:val="28"/>
          <w:szCs w:val="28"/>
        </w:rPr>
        <w:t xml:space="preserve">а, уменьшить расход </w:t>
      </w:r>
      <w:r w:rsidRPr="00382CF3">
        <w:rPr>
          <w:sz w:val="28"/>
          <w:szCs w:val="28"/>
        </w:rPr>
        <w:t xml:space="preserve"> дорожно-строительных материал</w:t>
      </w:r>
      <w:r w:rsidR="00541BFE">
        <w:rPr>
          <w:sz w:val="28"/>
          <w:szCs w:val="28"/>
        </w:rPr>
        <w:t>ов.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>Эффективность конструктивно-технологических решений с созданием дополнительных слоев (прослоек) на основе ГМ определяется возможностью выполнения ими избирательно или в комплексе следующих функций: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 w:rsidR="008A3F8F"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армирование - усиление дорожных конструкций</w:t>
      </w:r>
      <w:r w:rsidR="00FE2CE7">
        <w:rPr>
          <w:sz w:val="28"/>
          <w:szCs w:val="28"/>
        </w:rPr>
        <w:t>,</w:t>
      </w:r>
      <w:r w:rsidRPr="00382CF3">
        <w:rPr>
          <w:sz w:val="28"/>
          <w:szCs w:val="28"/>
        </w:rPr>
        <w:t xml:space="preserve"> насыпей, оснований в результате перераспределения ГМ напряжений, возникающих в грунтовом </w:t>
      </w:r>
      <w:r w:rsidRPr="00382CF3">
        <w:rPr>
          <w:sz w:val="28"/>
          <w:szCs w:val="28"/>
        </w:rPr>
        <w:lastRenderedPageBreak/>
        <w:t>массиве, дорожной одежде при действии нагрузок от транспортных средств и собственного веса;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 w:rsidR="008A3F8F"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 xml:space="preserve">защита - предотвращение или замедление процесса эрозии грунтов, предотвращение </w:t>
      </w:r>
      <w:proofErr w:type="spellStart"/>
      <w:r w:rsidRPr="00382CF3">
        <w:rPr>
          <w:sz w:val="28"/>
          <w:szCs w:val="28"/>
        </w:rPr>
        <w:t>взаимопроникания</w:t>
      </w:r>
      <w:proofErr w:type="spellEnd"/>
      <w:r w:rsidRPr="00382CF3">
        <w:rPr>
          <w:sz w:val="28"/>
          <w:szCs w:val="28"/>
        </w:rPr>
        <w:t xml:space="preserve"> материалов контактирующих слоев;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 w:rsidR="008A3F8F"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фильтрование - предотвращение (замедление) процесса проникания гру</w:t>
      </w:r>
      <w:r w:rsidR="00FE2CE7">
        <w:rPr>
          <w:sz w:val="28"/>
          <w:szCs w:val="28"/>
        </w:rPr>
        <w:t xml:space="preserve">нтовых частиц в дренажи </w:t>
      </w:r>
      <w:r w:rsidRPr="00382CF3">
        <w:rPr>
          <w:sz w:val="28"/>
          <w:szCs w:val="28"/>
        </w:rPr>
        <w:t xml:space="preserve"> и</w:t>
      </w:r>
      <w:r w:rsidR="00FE2CE7">
        <w:rPr>
          <w:sz w:val="28"/>
          <w:szCs w:val="28"/>
        </w:rPr>
        <w:t>ли их выноса</w:t>
      </w:r>
      <w:r w:rsidRPr="00382CF3">
        <w:rPr>
          <w:sz w:val="28"/>
          <w:szCs w:val="28"/>
        </w:rPr>
        <w:t>;</w:t>
      </w:r>
    </w:p>
    <w:p w:rsidR="009F6F1B" w:rsidRPr="00382CF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 w:rsidR="008A3F8F"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дренирование - ускорение отвода воды;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 w:rsidR="008A3F8F"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 xml:space="preserve">гидроизоляция - уменьшение или исключение притока воды в грунты рабочего слоя земляного полотна </w:t>
      </w:r>
    </w:p>
    <w:p w:rsidR="009F6F1B" w:rsidRDefault="009F6F1B" w:rsidP="008E3655">
      <w:pPr>
        <w:pStyle w:val="ab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7. Предполагаемый срок введения стандарта в действие и предполагаемый срок его действия</w:t>
      </w:r>
    </w:p>
    <w:p w:rsidR="009F6F1B" w:rsidRPr="008C4BE9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Предполагаемый срок введения стандарта в действие – вторая половина 2012 года.</w:t>
      </w:r>
    </w:p>
    <w:p w:rsidR="009F6F1B" w:rsidRDefault="009F6F1B" w:rsidP="008E3655">
      <w:pPr>
        <w:pStyle w:val="ab"/>
        <w:spacing w:after="0"/>
        <w:ind w:left="28" w:firstLine="515"/>
        <w:rPr>
          <w:sz w:val="28"/>
          <w:szCs w:val="28"/>
        </w:rPr>
      </w:pPr>
      <w:r>
        <w:rPr>
          <w:sz w:val="28"/>
          <w:szCs w:val="28"/>
        </w:rPr>
        <w:tab/>
        <w:t>Предполагаемый срок действия стандарта 10–15 лет.</w:t>
      </w:r>
    </w:p>
    <w:p w:rsidR="009F6F1B" w:rsidRDefault="009F6F1B" w:rsidP="008E3655">
      <w:pPr>
        <w:pStyle w:val="ab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8. Взаимосвязь с другими стандартами</w:t>
      </w:r>
    </w:p>
    <w:p w:rsidR="009F6F1B" w:rsidRPr="00B86E4E" w:rsidRDefault="009F6F1B" w:rsidP="008E3655">
      <w:pPr>
        <w:spacing w:line="360" w:lineRule="auto"/>
        <w:jc w:val="both"/>
      </w:pPr>
      <w:r w:rsidRPr="00B86E4E">
        <w:rPr>
          <w:sz w:val="28"/>
          <w:szCs w:val="28"/>
        </w:rPr>
        <w:t xml:space="preserve">При разработке стандарта использованы следующие нормативные отечественные документы: ГОСТ 25607-94; ГОСТ 8736-93;ГОСТ 23735-79; Рекомендации по применению </w:t>
      </w:r>
      <w:proofErr w:type="spellStart"/>
      <w:r w:rsidRPr="00B86E4E">
        <w:rPr>
          <w:sz w:val="28"/>
          <w:szCs w:val="28"/>
        </w:rPr>
        <w:t>геосинтетических</w:t>
      </w:r>
      <w:proofErr w:type="spellEnd"/>
      <w:r w:rsidRPr="00B86E4E">
        <w:rPr>
          <w:sz w:val="28"/>
          <w:szCs w:val="28"/>
        </w:rPr>
        <w:t xml:space="preserve"> материалов при строительстве и ремонте автомобильных дорог</w:t>
      </w:r>
      <w:r>
        <w:rPr>
          <w:sz w:val="28"/>
          <w:szCs w:val="28"/>
        </w:rPr>
        <w:t>.</w:t>
      </w:r>
    </w:p>
    <w:p w:rsidR="009F6F1B" w:rsidRPr="00B86E4E" w:rsidRDefault="009F6F1B" w:rsidP="008E3655">
      <w:pPr>
        <w:spacing w:line="360" w:lineRule="auto"/>
        <w:ind w:firstLine="720"/>
        <w:jc w:val="both"/>
        <w:rPr>
          <w:sz w:val="28"/>
          <w:szCs w:val="28"/>
        </w:rPr>
      </w:pPr>
      <w:r w:rsidRPr="00B86E4E">
        <w:rPr>
          <w:sz w:val="28"/>
          <w:szCs w:val="28"/>
        </w:rPr>
        <w:t>Использованы также в части разработки технологии работ нормативно-технические документы Германии, Франции, США.</w:t>
      </w:r>
    </w:p>
    <w:p w:rsidR="009F6F1B" w:rsidRDefault="009F6F1B" w:rsidP="008E3655">
      <w:pPr>
        <w:pStyle w:val="ab"/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>9. Источники информации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об автомобильных дорогах и о дорожной деятельности в Российской Федерации.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52398-2005 «Классификация автомобильных дорог».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ОДН 216.1.001-2005 «Рекомендации по разработке и применению документов технического регулирования в сфере дорожного хозяйства».</w:t>
      </w:r>
      <w:r w:rsidRPr="00845924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ab/>
        <w:t xml:space="preserve">Федеральный закон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164-ФЗ «О техническом регулировании».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8.310-90 Государственная система обеспечения единства измерений. Государственная служба стандартных справочных данных. Основные положения.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1.0-2004 Стандартизация в Российской Федерации. Основные положения.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1.4-2004 Стандартизация в Российской Федерации. Общие  положения.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1.5-2004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1.12-2004  Стандартизация в Российской Федерации. Термины и определения.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</w:t>
      </w:r>
      <w:r w:rsidRPr="00EA50CF">
        <w:rPr>
          <w:sz w:val="28"/>
          <w:szCs w:val="28"/>
        </w:rPr>
        <w:t xml:space="preserve"> </w:t>
      </w:r>
    </w:p>
    <w:p w:rsidR="009F6F1B" w:rsidRDefault="009F6F1B" w:rsidP="008E3655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СТО НОСТРОЙ 1.0. «Система стандартизации Национального объединения строителей. Основные положения»</w:t>
      </w:r>
    </w:p>
    <w:p w:rsidR="009F6F1B" w:rsidRDefault="009F6F1B" w:rsidP="008E365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СТО НОСТРОЙ 1.1. «Система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 изменения и отмены».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Дополнительные сведения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1. Расчетные характеристики</w:t>
      </w:r>
    </w:p>
    <w:p w:rsidR="009F6F1B" w:rsidRPr="00782F53" w:rsidRDefault="00D356D3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выборе ГМ следует </w:t>
      </w:r>
      <w:r w:rsidR="009F6F1B" w:rsidRPr="00782F53">
        <w:rPr>
          <w:sz w:val="28"/>
          <w:szCs w:val="28"/>
        </w:rPr>
        <w:t xml:space="preserve"> учитывать вид отсыпаемых непосредст</w:t>
      </w:r>
      <w:r>
        <w:rPr>
          <w:sz w:val="28"/>
          <w:szCs w:val="28"/>
        </w:rPr>
        <w:t>венно на ГМ материалов</w:t>
      </w:r>
      <w:r w:rsidR="009F6F1B" w:rsidRPr="00782F53">
        <w:rPr>
          <w:sz w:val="28"/>
          <w:szCs w:val="28"/>
        </w:rPr>
        <w:t>, условия выполнения строительных работ. В зависи</w:t>
      </w:r>
      <w:r>
        <w:rPr>
          <w:sz w:val="28"/>
          <w:szCs w:val="28"/>
        </w:rPr>
        <w:t xml:space="preserve">мости от названных выше условий </w:t>
      </w:r>
      <w:r w:rsidR="009F6F1B" w:rsidRPr="00782F53">
        <w:rPr>
          <w:sz w:val="28"/>
          <w:szCs w:val="28"/>
        </w:rPr>
        <w:t xml:space="preserve"> опр</w:t>
      </w:r>
      <w:r>
        <w:rPr>
          <w:sz w:val="28"/>
          <w:szCs w:val="28"/>
        </w:rPr>
        <w:t>еделяют минимальные требования</w:t>
      </w:r>
      <w:r w:rsidR="009F6F1B" w:rsidRPr="00782F53">
        <w:rPr>
          <w:sz w:val="28"/>
          <w:szCs w:val="28"/>
        </w:rPr>
        <w:t xml:space="preserve"> к ГМ:</w:t>
      </w:r>
    </w:p>
    <w:p w:rsidR="009F6F1B" w:rsidRPr="00782F5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дисперсных </w:t>
      </w:r>
      <w:proofErr w:type="spellStart"/>
      <w:r w:rsidRPr="00782F53">
        <w:rPr>
          <w:sz w:val="28"/>
          <w:szCs w:val="28"/>
        </w:rPr>
        <w:t>немерзлых</w:t>
      </w:r>
      <w:proofErr w:type="spellEnd"/>
      <w:r w:rsidRPr="00782F53">
        <w:rPr>
          <w:sz w:val="28"/>
          <w:szCs w:val="28"/>
        </w:rPr>
        <w:t xml:space="preserve"> грунтов, если возможно наличие в них отдельных включений из </w:t>
      </w:r>
      <w:proofErr w:type="spellStart"/>
      <w:r w:rsidRPr="00782F53">
        <w:rPr>
          <w:sz w:val="28"/>
          <w:szCs w:val="28"/>
        </w:rPr>
        <w:t>крупнофракционных</w:t>
      </w:r>
      <w:proofErr w:type="spellEnd"/>
      <w:r w:rsidRPr="00782F53">
        <w:rPr>
          <w:sz w:val="28"/>
          <w:szCs w:val="28"/>
        </w:rPr>
        <w:t xml:space="preserve"> материалов (в количестве до 5 %),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15 %;</w:t>
      </w:r>
    </w:p>
    <w:p w:rsidR="009F6F1B" w:rsidRPr="00782F5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песчано-гравийных смесей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10 %;</w:t>
      </w:r>
    </w:p>
    <w:p w:rsidR="009F6F1B" w:rsidRPr="00782F5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щебеночных и других крупнопористых материалов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8 %, </w:t>
      </w:r>
      <w:proofErr w:type="spellStart"/>
      <w:r w:rsidRPr="00782F53">
        <w:rPr>
          <w:sz w:val="28"/>
          <w:szCs w:val="28"/>
        </w:rPr>
        <w:t>Дк</w:t>
      </w:r>
      <w:proofErr w:type="spellEnd"/>
      <w:r w:rsidRPr="00782F53">
        <w:rPr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23 мм"/>
        </w:smartTagPr>
        <w:r w:rsidRPr="00782F53">
          <w:rPr>
            <w:sz w:val="28"/>
            <w:szCs w:val="28"/>
          </w:rPr>
          <w:t>23 мм</w:t>
        </w:r>
      </w:smartTag>
      <w:r w:rsidRPr="00782F53">
        <w:rPr>
          <w:sz w:val="28"/>
          <w:szCs w:val="28"/>
        </w:rPr>
        <w:t>;</w:t>
      </w:r>
    </w:p>
    <w:p w:rsidR="009F6F1B" w:rsidRPr="00782F5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крупнообломочных материалов с включениями размером &gt; </w:t>
      </w:r>
      <w:smartTag w:uri="urn:schemas-microsoft-com:office:smarttags" w:element="metricconverter">
        <w:smartTagPr>
          <w:attr w:name="ProductID" w:val="70 мм"/>
        </w:smartTagPr>
        <w:r w:rsidRPr="00782F53">
          <w:rPr>
            <w:sz w:val="28"/>
            <w:szCs w:val="28"/>
          </w:rPr>
          <w:t>70 мм</w:t>
        </w:r>
      </w:smartTag>
      <w:r w:rsidRPr="00782F53">
        <w:rPr>
          <w:sz w:val="28"/>
          <w:szCs w:val="28"/>
        </w:rPr>
        <w:t xml:space="preserve">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5 %, </w:t>
      </w:r>
      <w:proofErr w:type="spellStart"/>
      <w:r w:rsidRPr="00782F53">
        <w:rPr>
          <w:sz w:val="28"/>
          <w:szCs w:val="28"/>
        </w:rPr>
        <w:t>Дк</w:t>
      </w:r>
      <w:proofErr w:type="spellEnd"/>
      <w:r w:rsidRPr="00782F53">
        <w:rPr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20 мм"/>
        </w:smartTagPr>
        <w:r w:rsidRPr="00782F53">
          <w:rPr>
            <w:sz w:val="28"/>
            <w:szCs w:val="28"/>
          </w:rPr>
          <w:t>20 мм</w:t>
        </w:r>
      </w:smartTag>
      <w:r w:rsidRPr="00782F53">
        <w:rPr>
          <w:sz w:val="28"/>
          <w:szCs w:val="28"/>
        </w:rPr>
        <w:t>.</w:t>
      </w:r>
    </w:p>
    <w:p w:rsidR="009F6F1B" w:rsidRPr="00782F53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При создании защитных прослоек из нетканых </w:t>
      </w:r>
      <w:proofErr w:type="spellStart"/>
      <w:r w:rsidRPr="00782F53">
        <w:rPr>
          <w:sz w:val="28"/>
          <w:szCs w:val="28"/>
        </w:rPr>
        <w:t>иглопробивных</w:t>
      </w:r>
      <w:proofErr w:type="spellEnd"/>
      <w:r w:rsidRPr="00782F53">
        <w:rPr>
          <w:sz w:val="28"/>
          <w:szCs w:val="28"/>
        </w:rPr>
        <w:t xml:space="preserve"> ГМ толщиной более </w:t>
      </w:r>
      <w:smartTag w:uri="urn:schemas-microsoft-com:office:smarttags" w:element="metricconverter">
        <w:smartTagPr>
          <w:attr w:name="ProductID" w:val="3,5 мм"/>
        </w:smartTagPr>
        <w:r w:rsidRPr="00782F53">
          <w:rPr>
            <w:sz w:val="28"/>
            <w:szCs w:val="28"/>
          </w:rPr>
          <w:t>3,5 мм</w:t>
        </w:r>
      </w:smartTag>
      <w:r w:rsidRPr="00782F53">
        <w:rPr>
          <w:sz w:val="28"/>
          <w:szCs w:val="28"/>
        </w:rPr>
        <w:t xml:space="preserve"> (толщина под нагрузкой от веса насыпи не менее </w:t>
      </w:r>
      <w:smartTag w:uri="urn:schemas-microsoft-com:office:smarttags" w:element="metricconverter">
        <w:smartTagPr>
          <w:attr w:name="ProductID" w:val="2 мм"/>
        </w:smartTagPr>
        <w:r w:rsidRPr="00782F53">
          <w:rPr>
            <w:sz w:val="28"/>
            <w:szCs w:val="28"/>
          </w:rPr>
          <w:t>2 мм</w:t>
        </w:r>
      </w:smartTag>
      <w:r w:rsidRPr="00782F53">
        <w:rPr>
          <w:sz w:val="28"/>
          <w:szCs w:val="28"/>
        </w:rPr>
        <w:t>), плотностью 350 г/м</w:t>
      </w:r>
      <w:r w:rsidRPr="00782F53">
        <w:rPr>
          <w:sz w:val="28"/>
          <w:szCs w:val="28"/>
          <w:vertAlign w:val="superscript"/>
        </w:rPr>
        <w:t>2</w:t>
      </w:r>
      <w:r w:rsidRPr="00782F53">
        <w:rPr>
          <w:sz w:val="28"/>
          <w:szCs w:val="28"/>
        </w:rPr>
        <w:t xml:space="preserve"> и выше, отвечающих требованиям по водопроницаемости, дополнительно улучшаются условия консолидации грунтов основания насыпи. Создание защитных и одновременно дренирующих прослоек из таких ГМ рекомендуется при невысоких значениях коэффициента фильтрации песка нижней части насыпи (0,5-1 м/</w:t>
      </w:r>
      <w:proofErr w:type="spellStart"/>
      <w:r w:rsidRPr="00782F53">
        <w:rPr>
          <w:sz w:val="28"/>
          <w:szCs w:val="28"/>
        </w:rPr>
        <w:t>сут</w:t>
      </w:r>
      <w:proofErr w:type="spellEnd"/>
      <w:r w:rsidRPr="00782F53">
        <w:rPr>
          <w:sz w:val="28"/>
          <w:szCs w:val="28"/>
        </w:rPr>
        <w:t>.). Расчетную степень консолидации основания, по достижении которой допустимо устройство покрытия, в этом случае можно снизить до 0,95 от требуемой нормами для дорог не выше III категории.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>Прослойки из ГМ в сочетании с песчаными дренирующими слоями в нижней части земляного полотна устраивают для защиты от перемешивания грунта и материала дренирующег</w:t>
      </w:r>
      <w:r>
        <w:rPr>
          <w:sz w:val="28"/>
          <w:szCs w:val="28"/>
        </w:rPr>
        <w:t xml:space="preserve">о слоя на период строительства. </w:t>
      </w:r>
      <w:r w:rsidRPr="00782F53">
        <w:rPr>
          <w:sz w:val="28"/>
          <w:szCs w:val="28"/>
        </w:rPr>
        <w:t xml:space="preserve">Для этого используют нетканые ГМ толщиной не менее </w:t>
      </w:r>
      <w:smartTag w:uri="urn:schemas-microsoft-com:office:smarttags" w:element="metricconverter">
        <w:smartTagPr>
          <w:attr w:name="ProductID" w:val="1,5 мм"/>
        </w:smartTagPr>
        <w:r w:rsidRPr="00782F53">
          <w:rPr>
            <w:sz w:val="28"/>
            <w:szCs w:val="28"/>
          </w:rPr>
          <w:t>1,5 мм</w:t>
        </w:r>
      </w:smartTag>
      <w:r>
        <w:rPr>
          <w:sz w:val="28"/>
          <w:szCs w:val="28"/>
        </w:rPr>
        <w:t>.</w:t>
      </w:r>
      <w:r w:rsidRPr="00782F53">
        <w:rPr>
          <w:sz w:val="28"/>
          <w:szCs w:val="28"/>
        </w:rPr>
        <w:t xml:space="preserve"> Толщина дренирующих </w:t>
      </w:r>
      <w:r w:rsidRPr="00782F53">
        <w:rPr>
          <w:sz w:val="28"/>
          <w:szCs w:val="28"/>
        </w:rPr>
        <w:lastRenderedPageBreak/>
        <w:t xml:space="preserve">слоев при применении таких ГМ может быть уменьшена до 20 %. Расстояние между дренирующими слоями должно составлять не более </w:t>
      </w:r>
      <w:smartTag w:uri="urn:schemas-microsoft-com:office:smarttags" w:element="metricconverter">
        <w:smartTagPr>
          <w:attr w:name="ProductID" w:val="2 м"/>
        </w:smartTagPr>
        <w:r w:rsidRPr="00782F53">
          <w:rPr>
            <w:sz w:val="28"/>
            <w:szCs w:val="28"/>
          </w:rPr>
          <w:t>2 м</w:t>
        </w:r>
      </w:smartTag>
      <w:r w:rsidRPr="00782F53">
        <w:rPr>
          <w:sz w:val="28"/>
          <w:szCs w:val="28"/>
        </w:rPr>
        <w:t xml:space="preserve"> для суглинков и </w:t>
      </w:r>
      <w:smartTag w:uri="urn:schemas-microsoft-com:office:smarttags" w:element="metricconverter">
        <w:smartTagPr>
          <w:attr w:name="ProductID" w:val="1,5 м"/>
        </w:smartTagPr>
        <w:r w:rsidRPr="00782F53">
          <w:rPr>
            <w:sz w:val="28"/>
            <w:szCs w:val="28"/>
          </w:rPr>
          <w:t>1,5 м</w:t>
        </w:r>
      </w:smartTag>
      <w:r w:rsidRPr="00782F53">
        <w:rPr>
          <w:sz w:val="28"/>
          <w:szCs w:val="28"/>
        </w:rPr>
        <w:t xml:space="preserve"> для тяжелых суглинков и глин. </w:t>
      </w:r>
    </w:p>
    <w:p w:rsidR="009F6F1B" w:rsidRDefault="009F6F1B" w:rsidP="008E3655">
      <w:pPr>
        <w:spacing w:line="360" w:lineRule="auto"/>
        <w:ind w:firstLine="709"/>
        <w:jc w:val="both"/>
        <w:rPr>
          <w:sz w:val="28"/>
          <w:szCs w:val="28"/>
        </w:rPr>
      </w:pPr>
    </w:p>
    <w:p w:rsidR="00D234A0" w:rsidRDefault="00D234A0" w:rsidP="008E36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разработки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Прокопец</w:t>
      </w:r>
      <w:proofErr w:type="spellEnd"/>
      <w:r>
        <w:rPr>
          <w:sz w:val="28"/>
          <w:szCs w:val="28"/>
        </w:rPr>
        <w:t xml:space="preserve"> В.С.</w:t>
      </w:r>
    </w:p>
    <w:p w:rsidR="005A4E18" w:rsidRDefault="005A4E18" w:rsidP="008E3655">
      <w:pPr>
        <w:spacing w:line="360" w:lineRule="auto"/>
        <w:jc w:val="both"/>
      </w:pPr>
    </w:p>
    <w:p w:rsidR="005A4E18" w:rsidRDefault="005A4E18" w:rsidP="008E3655">
      <w:pPr>
        <w:spacing w:line="360" w:lineRule="auto"/>
        <w:jc w:val="both"/>
      </w:pPr>
    </w:p>
    <w:p w:rsidR="005A4E18" w:rsidRDefault="005A4E18" w:rsidP="008E3655">
      <w:pPr>
        <w:spacing w:line="360" w:lineRule="auto"/>
        <w:jc w:val="both"/>
      </w:pPr>
    </w:p>
    <w:sectPr w:rsidR="005A4E18" w:rsidSect="000D78D3">
      <w:footerReference w:type="first" r:id="rId5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04" w:rsidRDefault="00F46F04" w:rsidP="007E14CC">
      <w:r>
        <w:separator/>
      </w:r>
    </w:p>
  </w:endnote>
  <w:endnote w:type="continuationSeparator" w:id="0">
    <w:p w:rsidR="00F46F04" w:rsidRDefault="00F46F04" w:rsidP="007E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894" w:rsidRDefault="004F0710" w:rsidP="00961E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C08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0894" w:rsidRDefault="004C0894" w:rsidP="00961E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3114"/>
      <w:docPartObj>
        <w:docPartGallery w:val="Page Numbers (Bottom of Page)"/>
        <w:docPartUnique/>
      </w:docPartObj>
    </w:sdtPr>
    <w:sdtEndPr/>
    <w:sdtContent>
      <w:p w:rsidR="00263258" w:rsidRDefault="00F72F5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510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4C0894" w:rsidRDefault="004C0894" w:rsidP="00961E9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97" w:rsidRDefault="00FD6997">
    <w:pPr>
      <w:pStyle w:val="a3"/>
      <w:jc w:val="right"/>
    </w:pPr>
  </w:p>
  <w:p w:rsidR="00FD6997" w:rsidRDefault="00FD6997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3104"/>
      <w:docPartObj>
        <w:docPartGallery w:val="Page Numbers (Bottom of Page)"/>
        <w:docPartUnique/>
      </w:docPartObj>
    </w:sdtPr>
    <w:sdtEndPr/>
    <w:sdtContent>
      <w:p w:rsidR="00692561" w:rsidRDefault="00F72F5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5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2561" w:rsidRDefault="006925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04" w:rsidRDefault="00F46F04" w:rsidP="007E14CC">
      <w:r>
        <w:separator/>
      </w:r>
    </w:p>
  </w:footnote>
  <w:footnote w:type="continuationSeparator" w:id="0">
    <w:p w:rsidR="00F46F04" w:rsidRDefault="00F46F04" w:rsidP="007E1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8D3" w:rsidRDefault="000D78D3">
    <w:pPr>
      <w:pStyle w:val="a9"/>
    </w:pPr>
    <w:r>
      <w:tab/>
    </w:r>
    <w:r>
      <w:tab/>
      <w:t>СТО НОСТРОЙ</w:t>
    </w:r>
    <w:r w:rsidR="00BE23FA">
      <w:t xml:space="preserve"> </w:t>
    </w:r>
    <w:r w:rsidR="0093213C">
      <w:t>2.25.ххх.1</w:t>
    </w:r>
    <w:r>
      <w:t xml:space="preserve"> – 2011</w:t>
    </w:r>
  </w:p>
  <w:p w:rsidR="00BE23FA" w:rsidRDefault="00BE23FA" w:rsidP="00BE23FA">
    <w:pPr>
      <w:pStyle w:val="a9"/>
      <w:jc w:val="right"/>
    </w:pPr>
    <w:r>
      <w:t>(Проект)</w:t>
    </w:r>
  </w:p>
  <w:p w:rsidR="00BE23FA" w:rsidRDefault="00BE23F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D24" w:rsidRDefault="00A37D24">
    <w:pPr>
      <w:pStyle w:val="a9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F70"/>
    <w:multiLevelType w:val="hybridMultilevel"/>
    <w:tmpl w:val="D2CC7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911979"/>
    <w:multiLevelType w:val="hybridMultilevel"/>
    <w:tmpl w:val="A2CE3C7E"/>
    <w:lvl w:ilvl="0" w:tplc="9466BB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E18"/>
    <w:rsid w:val="00013E1A"/>
    <w:rsid w:val="000D2703"/>
    <w:rsid w:val="000D78D3"/>
    <w:rsid w:val="0010788A"/>
    <w:rsid w:val="0013568B"/>
    <w:rsid w:val="0014245A"/>
    <w:rsid w:val="00157D26"/>
    <w:rsid w:val="001C2658"/>
    <w:rsid w:val="001C33BB"/>
    <w:rsid w:val="001D083F"/>
    <w:rsid w:val="001D1C87"/>
    <w:rsid w:val="001E587B"/>
    <w:rsid w:val="001E6E2C"/>
    <w:rsid w:val="00222EF5"/>
    <w:rsid w:val="00247D19"/>
    <w:rsid w:val="00263258"/>
    <w:rsid w:val="00281FDA"/>
    <w:rsid w:val="002A119C"/>
    <w:rsid w:val="002A41CA"/>
    <w:rsid w:val="002C078F"/>
    <w:rsid w:val="003613DF"/>
    <w:rsid w:val="003658BB"/>
    <w:rsid w:val="003A1350"/>
    <w:rsid w:val="003C6264"/>
    <w:rsid w:val="003E0131"/>
    <w:rsid w:val="0043466D"/>
    <w:rsid w:val="004517A6"/>
    <w:rsid w:val="004654E1"/>
    <w:rsid w:val="00467A38"/>
    <w:rsid w:val="0048133A"/>
    <w:rsid w:val="00497990"/>
    <w:rsid w:val="004A49FC"/>
    <w:rsid w:val="004C0894"/>
    <w:rsid w:val="004D6FB7"/>
    <w:rsid w:val="004F0710"/>
    <w:rsid w:val="00514A91"/>
    <w:rsid w:val="00536C07"/>
    <w:rsid w:val="00541BFE"/>
    <w:rsid w:val="00542F5C"/>
    <w:rsid w:val="00560DE7"/>
    <w:rsid w:val="00575C44"/>
    <w:rsid w:val="005A4E18"/>
    <w:rsid w:val="005D0D60"/>
    <w:rsid w:val="005D3CD8"/>
    <w:rsid w:val="005D4198"/>
    <w:rsid w:val="005E7915"/>
    <w:rsid w:val="00660CEF"/>
    <w:rsid w:val="006857A3"/>
    <w:rsid w:val="00692561"/>
    <w:rsid w:val="006D6612"/>
    <w:rsid w:val="00720679"/>
    <w:rsid w:val="0073497F"/>
    <w:rsid w:val="0078605A"/>
    <w:rsid w:val="007C011C"/>
    <w:rsid w:val="007E14CC"/>
    <w:rsid w:val="0080702A"/>
    <w:rsid w:val="00820916"/>
    <w:rsid w:val="00847C10"/>
    <w:rsid w:val="00867088"/>
    <w:rsid w:val="008A3F8F"/>
    <w:rsid w:val="008E3655"/>
    <w:rsid w:val="008F2E8B"/>
    <w:rsid w:val="0092685B"/>
    <w:rsid w:val="0093213C"/>
    <w:rsid w:val="00961E95"/>
    <w:rsid w:val="00990B04"/>
    <w:rsid w:val="009B3642"/>
    <w:rsid w:val="009C7960"/>
    <w:rsid w:val="009D2528"/>
    <w:rsid w:val="009E6098"/>
    <w:rsid w:val="009F6F1B"/>
    <w:rsid w:val="00A041D2"/>
    <w:rsid w:val="00A04F24"/>
    <w:rsid w:val="00A37D24"/>
    <w:rsid w:val="00A93D33"/>
    <w:rsid w:val="00AA33C3"/>
    <w:rsid w:val="00AD55B2"/>
    <w:rsid w:val="00AE780B"/>
    <w:rsid w:val="00B77D5A"/>
    <w:rsid w:val="00B82510"/>
    <w:rsid w:val="00B82F51"/>
    <w:rsid w:val="00B86FD4"/>
    <w:rsid w:val="00BD1E43"/>
    <w:rsid w:val="00BD5BA2"/>
    <w:rsid w:val="00BE23FA"/>
    <w:rsid w:val="00BF6FF9"/>
    <w:rsid w:val="00C11983"/>
    <w:rsid w:val="00C71F40"/>
    <w:rsid w:val="00CD0175"/>
    <w:rsid w:val="00CE37D9"/>
    <w:rsid w:val="00D03F72"/>
    <w:rsid w:val="00D0653B"/>
    <w:rsid w:val="00D1134D"/>
    <w:rsid w:val="00D234A0"/>
    <w:rsid w:val="00D356D3"/>
    <w:rsid w:val="00D9337F"/>
    <w:rsid w:val="00D97256"/>
    <w:rsid w:val="00DE36AF"/>
    <w:rsid w:val="00DF407C"/>
    <w:rsid w:val="00E4111D"/>
    <w:rsid w:val="00E53A36"/>
    <w:rsid w:val="00EA74AB"/>
    <w:rsid w:val="00EF01C4"/>
    <w:rsid w:val="00EF4F1D"/>
    <w:rsid w:val="00F242F7"/>
    <w:rsid w:val="00F34E65"/>
    <w:rsid w:val="00F452EE"/>
    <w:rsid w:val="00F46F04"/>
    <w:rsid w:val="00F7205A"/>
    <w:rsid w:val="00F72F51"/>
    <w:rsid w:val="00F76113"/>
    <w:rsid w:val="00F762A5"/>
    <w:rsid w:val="00F84794"/>
    <w:rsid w:val="00F84A9D"/>
    <w:rsid w:val="00F97EF3"/>
    <w:rsid w:val="00FA20F2"/>
    <w:rsid w:val="00FD6997"/>
    <w:rsid w:val="00FE2CE7"/>
    <w:rsid w:val="00F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EE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4E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A4E1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4E18"/>
    <w:rPr>
      <w:rFonts w:eastAsia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5A4E18"/>
    <w:pPr>
      <w:autoSpaceDE w:val="0"/>
      <w:autoSpaceDN w:val="0"/>
      <w:adjustRightInd w:val="0"/>
      <w:spacing w:line="240" w:lineRule="auto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A4E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A4E1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A4E18"/>
  </w:style>
  <w:style w:type="character" w:customStyle="1" w:styleId="10">
    <w:name w:val="Заголовок 1 Знак"/>
    <w:basedOn w:val="a0"/>
    <w:link w:val="1"/>
    <w:rsid w:val="005A4E1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5A4E18"/>
    <w:rPr>
      <w:color w:val="0000FF"/>
      <w:u w:val="single"/>
    </w:rPr>
  </w:style>
  <w:style w:type="character" w:customStyle="1" w:styleId="apple-style-span">
    <w:name w:val="apple-style-span"/>
    <w:basedOn w:val="a0"/>
    <w:rsid w:val="005A4E18"/>
  </w:style>
  <w:style w:type="character" w:customStyle="1" w:styleId="apple-converted-space">
    <w:name w:val="apple-converted-space"/>
    <w:basedOn w:val="a0"/>
    <w:rsid w:val="005A4E18"/>
  </w:style>
  <w:style w:type="character" w:customStyle="1" w:styleId="4">
    <w:name w:val="Знак Знак4"/>
    <w:basedOn w:val="a0"/>
    <w:locked/>
    <w:rsid w:val="005A4E18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7">
    <w:name w:val="Table Grid"/>
    <w:basedOn w:val="a1"/>
    <w:rsid w:val="005A4E18"/>
    <w:pPr>
      <w:spacing w:line="240" w:lineRule="auto"/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5A4E18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rsid w:val="00157D2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57D26"/>
    <w:rPr>
      <w:rFonts w:ascii="Calibri" w:eastAsia="Calibri" w:hAnsi="Calibri"/>
      <w:sz w:val="22"/>
      <w:szCs w:val="22"/>
    </w:rPr>
  </w:style>
  <w:style w:type="paragraph" w:customStyle="1" w:styleId="11">
    <w:name w:val="Абзац списка1"/>
    <w:basedOn w:val="a"/>
    <w:rsid w:val="009F6F1B"/>
    <w:pPr>
      <w:spacing w:line="360" w:lineRule="auto"/>
      <w:ind w:left="720" w:firstLine="284"/>
      <w:jc w:val="both"/>
    </w:pPr>
    <w:rPr>
      <w:rFonts w:eastAsia="Calibri"/>
      <w:sz w:val="20"/>
      <w:szCs w:val="20"/>
    </w:rPr>
  </w:style>
  <w:style w:type="paragraph" w:styleId="ab">
    <w:name w:val="Body Text Indent"/>
    <w:basedOn w:val="a"/>
    <w:link w:val="ac"/>
    <w:semiHidden/>
    <w:rsid w:val="009F6F1B"/>
    <w:pPr>
      <w:spacing w:after="120" w:line="360" w:lineRule="auto"/>
      <w:ind w:left="283" w:firstLine="284"/>
      <w:jc w:val="both"/>
    </w:pPr>
    <w:rPr>
      <w:rFonts w:eastAsia="Calibri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9F6F1B"/>
    <w:rPr>
      <w:rFonts w:eastAsia="Calibri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F452EE"/>
    <w:pPr>
      <w:spacing w:line="360" w:lineRule="auto"/>
      <w:ind w:right="-51"/>
      <w:jc w:val="both"/>
    </w:pPr>
    <w:rPr>
      <w:rFonts w:eastAsia="Calibri"/>
      <w:szCs w:val="22"/>
    </w:rPr>
  </w:style>
  <w:style w:type="character" w:customStyle="1" w:styleId="ae">
    <w:name w:val="Без интервала Знак"/>
    <w:basedOn w:val="a0"/>
    <w:link w:val="ad"/>
    <w:uiPriority w:val="1"/>
    <w:rsid w:val="00F452EE"/>
    <w:rPr>
      <w:rFonts w:eastAsia="Calibri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0D78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D78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3213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rsid w:val="0093213C"/>
    <w:pPr>
      <w:numPr>
        <w:ilvl w:val="12"/>
      </w:numPr>
      <w:jc w:val="center"/>
    </w:pPr>
    <w:rPr>
      <w:rFonts w:ascii="Calibri" w:hAnsi="Calibri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93213C"/>
    <w:rPr>
      <w:rFonts w:ascii="Calibri" w:eastAsia="Times New Roman" w:hAnsi="Calibri"/>
      <w:b/>
      <w:bCs/>
      <w:lang w:eastAsia="ru-RU"/>
    </w:rPr>
  </w:style>
  <w:style w:type="character" w:customStyle="1" w:styleId="21">
    <w:name w:val="Основной текст (2)_"/>
    <w:link w:val="22"/>
    <w:locked/>
    <w:rsid w:val="0093213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13C"/>
    <w:pPr>
      <w:shd w:val="clear" w:color="auto" w:fill="FFFFFF"/>
      <w:spacing w:line="480" w:lineRule="exact"/>
      <w:ind w:firstLine="680"/>
      <w:jc w:val="both"/>
    </w:pPr>
    <w:rPr>
      <w:rFonts w:eastAsiaTheme="minorHAnsi"/>
      <w:sz w:val="26"/>
      <w:szCs w:val="26"/>
      <w:lang w:eastAsia="en-US"/>
    </w:rPr>
  </w:style>
  <w:style w:type="character" w:customStyle="1" w:styleId="23">
    <w:name w:val="Основной текст (2) + Не курсив"/>
    <w:rsid w:val="0093213C"/>
    <w:rPr>
      <w:i/>
      <w:i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rsid w:val="0093213C"/>
    <w:rPr>
      <w:spacing w:val="4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hyperlink" Target="http://www.infosait.ru/norma_doc/1/1954/index.ht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hyperlink" Target="http://libgost.ru/1/1954/index.htm" TargetMode="External"/><Relationship Id="rId42" Type="http://schemas.openxmlformats.org/officeDocument/2006/relationships/hyperlink" Target="http://www.infosait.ru/norma_doc/1/1954/index.htm" TargetMode="External"/><Relationship Id="rId47" Type="http://schemas.openxmlformats.org/officeDocument/2006/relationships/hyperlink" Target="http://www.infosait.ru/norma_doc/1/1954/index.htm" TargetMode="External"/><Relationship Id="rId50" Type="http://schemas.openxmlformats.org/officeDocument/2006/relationships/hyperlink" Target="http://libgost.ru/5/5569/index.htm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hyperlink" Target="http://www.infosait.ru/norma_doc/1/1954/index.htm" TargetMode="External"/><Relationship Id="rId46" Type="http://schemas.openxmlformats.org/officeDocument/2006/relationships/hyperlink" Target="http://www.infosait.ru/norma_doc/1/1954/index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hyperlink" Target="http://www.infosait.ru/norma_doc/1/1954/index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5.wmf"/><Relationship Id="rId32" Type="http://schemas.openxmlformats.org/officeDocument/2006/relationships/image" Target="media/image8.wmf"/><Relationship Id="rId37" Type="http://schemas.openxmlformats.org/officeDocument/2006/relationships/hyperlink" Target="http://www.infosait.ru/norma_doc/1/1954/index.htm" TargetMode="External"/><Relationship Id="rId40" Type="http://schemas.openxmlformats.org/officeDocument/2006/relationships/hyperlink" Target="http://www.infosait.ru/norma_doc/3/3258/index.htm" TargetMode="External"/><Relationship Id="rId45" Type="http://schemas.openxmlformats.org/officeDocument/2006/relationships/hyperlink" Target="http://www.infosait.ru/norma_doc/1/1954/index.htm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libgost.ru/36/36820/index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hyperlink" Target="http://www.infosait.ru/norma_doc/1/1954/index.htm" TargetMode="External"/><Relationship Id="rId49" Type="http://schemas.openxmlformats.org/officeDocument/2006/relationships/hyperlink" Target="http://www.infosait.ru/norma_doc/1/1954/index.htm" TargetMode="External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4" Type="http://schemas.openxmlformats.org/officeDocument/2006/relationships/hyperlink" Target="http://www.infosait.ru/norma_doc/1/1954/index.htm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libgost.ru/36/36821/index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hyperlink" Target="http://www.infosait.ru/norma_doc/1/1954/index.htm" TargetMode="External"/><Relationship Id="rId43" Type="http://schemas.openxmlformats.org/officeDocument/2006/relationships/hyperlink" Target="http://www.infosait.ru/norma_doc/1/1954/index.htm" TargetMode="External"/><Relationship Id="rId48" Type="http://schemas.openxmlformats.org/officeDocument/2006/relationships/hyperlink" Target="http://www.infosait.ru/norma_doc/1/1954/index.htm" TargetMode="External"/><Relationship Id="rId8" Type="http://schemas.openxmlformats.org/officeDocument/2006/relationships/endnotes" Target="endnotes.xml"/><Relationship Id="rId51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D90C7-1D6E-4787-8821-0E7C1251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40</Pages>
  <Words>7760</Words>
  <Characters>44237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mkrivov</cp:lastModifiedBy>
  <cp:revision>50</cp:revision>
  <dcterms:created xsi:type="dcterms:W3CDTF">2011-06-19T17:57:00Z</dcterms:created>
  <dcterms:modified xsi:type="dcterms:W3CDTF">2011-07-05T05:46:00Z</dcterms:modified>
</cp:coreProperties>
</file>